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FC" w:rsidRDefault="002A457B">
      <w:r>
        <w:t>Ознакомление с приказом «Об утверждении Порядка проведения государственной итоговой аттестации по образовательным программам основного общего образования от 07.11.2018 г.»</w:t>
      </w:r>
    </w:p>
    <w:p w:rsidR="002A457B" w:rsidRDefault="002A457B"/>
    <w:p w:rsidR="002A457B" w:rsidRDefault="002A457B">
      <w:r>
        <w:t>Итоговое собеседование по русскому языку.</w:t>
      </w:r>
    </w:p>
    <w:p w:rsidR="002A457B" w:rsidRDefault="002A457B"/>
    <w:p w:rsidR="002A457B" w:rsidRDefault="002A457B" w:rsidP="002A457B">
      <w:pPr>
        <w:pStyle w:val="a3"/>
        <w:numPr>
          <w:ilvl w:val="0"/>
          <w:numId w:val="1"/>
        </w:numPr>
      </w:pPr>
      <w:r>
        <w:t xml:space="preserve">К ГИА допускаются обучающиеся, не имеющие академической задолженности, в полном объёме выполнившие учебный план (имеющие годовые отметки по всем учебным предметам учебного плана за </w:t>
      </w:r>
      <w:r>
        <w:rPr>
          <w:lang w:val="en-US"/>
        </w:rPr>
        <w:t>IX</w:t>
      </w:r>
      <w:r>
        <w:t xml:space="preserve"> класс не ниже удовлетворительных), а также имеющие результат «зачёт» за итоговое собеседование по русскому языку.</w:t>
      </w:r>
    </w:p>
    <w:p w:rsidR="002A457B" w:rsidRDefault="00D76DC2" w:rsidP="002A457B">
      <w:pPr>
        <w:pStyle w:val="a3"/>
        <w:numPr>
          <w:ilvl w:val="0"/>
          <w:numId w:val="1"/>
        </w:numPr>
      </w:pPr>
      <w:r>
        <w:t>Итоговое собеседование по русскому языку проводится для обучающихся, экстернов во вторую среду февраля (13 февраля 2019 г.)</w:t>
      </w:r>
    </w:p>
    <w:p w:rsidR="00D76DC2" w:rsidRDefault="00D76DC2" w:rsidP="002A457B">
      <w:pPr>
        <w:pStyle w:val="a3"/>
        <w:numPr>
          <w:ilvl w:val="0"/>
          <w:numId w:val="1"/>
        </w:numPr>
      </w:pPr>
      <w:r>
        <w:t>Для участия в итоговом собеседовании по русскому языку учащиеся подают заявление в образовательную организацию, в которой обучающиеся осваивают образовательную программу. Указанные заявления подаются непозднее чем за две недели до начала проведения итогового собеседования по русскому языку. (до 30 января 2019 г.)</w:t>
      </w:r>
    </w:p>
    <w:p w:rsidR="00D76DC2" w:rsidRDefault="00D76DC2" w:rsidP="002A457B">
      <w:pPr>
        <w:pStyle w:val="a3"/>
        <w:numPr>
          <w:ilvl w:val="0"/>
          <w:numId w:val="1"/>
        </w:numPr>
      </w:pPr>
      <w:r>
        <w:t>Итоговое собеседование по русскому языку проводится в образовательных организациях.</w:t>
      </w:r>
    </w:p>
    <w:p w:rsidR="00D76DC2" w:rsidRDefault="00D76DC2" w:rsidP="002A457B">
      <w:pPr>
        <w:pStyle w:val="a3"/>
        <w:numPr>
          <w:ilvl w:val="0"/>
          <w:numId w:val="1"/>
        </w:numPr>
      </w:pPr>
      <w:r>
        <w:t xml:space="preserve">Проверка ответов участников итогового собеседования по русскому языку </w:t>
      </w:r>
      <w:proofErr w:type="gramStart"/>
      <w:r>
        <w:t>завершается  не</w:t>
      </w:r>
      <w:proofErr w:type="gramEnd"/>
      <w:r>
        <w:t xml:space="preserve"> позднее чем через пять календарных дней</w:t>
      </w:r>
      <w:r w:rsidR="00712BE5">
        <w:t xml:space="preserve"> с даты его проведения.(не позднее 18 февраля 2019 г.) Результатом итогового собеседования по русскому языку является «зачёт» или «незачёт».</w:t>
      </w:r>
    </w:p>
    <w:p w:rsidR="00712BE5" w:rsidRDefault="00712BE5" w:rsidP="002A457B">
      <w:pPr>
        <w:pStyle w:val="a3"/>
        <w:numPr>
          <w:ilvl w:val="0"/>
          <w:numId w:val="1"/>
        </w:numPr>
      </w:pPr>
      <w:r>
        <w:t>Повторно допускаются к итоговому собеседованию по русскому языку в дополнительные сроки в текущем учебном году, во вторую рабочую среду марта (13 марта) и первый рабочий понедельник мая (6 мая 2019 г.)</w:t>
      </w:r>
      <w:r w:rsidR="00663CC4">
        <w:t xml:space="preserve"> следующие обучающиеся:</w:t>
      </w:r>
    </w:p>
    <w:p w:rsidR="00663CC4" w:rsidRDefault="00663CC4" w:rsidP="00663CC4">
      <w:pPr>
        <w:pStyle w:val="a3"/>
        <w:numPr>
          <w:ilvl w:val="0"/>
          <w:numId w:val="2"/>
        </w:numPr>
      </w:pPr>
      <w:r>
        <w:t>Получившие по итоговому собеседованию по русскому языку неудовлетворительный результат «незачёт»</w:t>
      </w:r>
    </w:p>
    <w:p w:rsidR="00663CC4" w:rsidRDefault="00663CC4" w:rsidP="00663CC4">
      <w:pPr>
        <w:pStyle w:val="a3"/>
        <w:numPr>
          <w:ilvl w:val="0"/>
          <w:numId w:val="2"/>
        </w:numPr>
      </w:pPr>
      <w:r>
        <w:t>Не явившиеся на итоговое собеседование по ру</w:t>
      </w:r>
      <w:r w:rsidR="00AA2449">
        <w:t>сскому языку по уважительны причинам, подтверждённым документально</w:t>
      </w:r>
    </w:p>
    <w:p w:rsidR="00AA2449" w:rsidRDefault="00AA2449" w:rsidP="00663CC4">
      <w:pPr>
        <w:pStyle w:val="a3"/>
        <w:numPr>
          <w:ilvl w:val="0"/>
          <w:numId w:val="2"/>
        </w:numPr>
      </w:pPr>
      <w:r>
        <w:t xml:space="preserve">Не завершившие итоговое собеседование по русскому языку по уважительным причинам, </w:t>
      </w:r>
      <w:bookmarkStart w:id="0" w:name="_GoBack"/>
      <w:bookmarkEnd w:id="0"/>
      <w:r>
        <w:t>подтверждённым документально.</w:t>
      </w:r>
    </w:p>
    <w:sectPr w:rsidR="00AA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E94"/>
    <w:multiLevelType w:val="hybridMultilevel"/>
    <w:tmpl w:val="761A2C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002AC"/>
    <w:multiLevelType w:val="hybridMultilevel"/>
    <w:tmpl w:val="9F0A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7B"/>
    <w:rsid w:val="002A457B"/>
    <w:rsid w:val="004704FC"/>
    <w:rsid w:val="00663CC4"/>
    <w:rsid w:val="00712BE5"/>
    <w:rsid w:val="00AA2449"/>
    <w:rsid w:val="00D7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0FAD"/>
  <w15:chartTrackingRefBased/>
  <w15:docId w15:val="{7312524A-2147-4D75-BA42-2802C399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2019-06-13T03:34:00Z</dcterms:created>
  <dcterms:modified xsi:type="dcterms:W3CDTF">2019-06-13T04:32:00Z</dcterms:modified>
</cp:coreProperties>
</file>