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B4" w:rsidRPr="00CC0ACA" w:rsidRDefault="00D836B4" w:rsidP="00D836B4">
      <w:pPr>
        <w:jc w:val="center"/>
        <w:rPr>
          <w:sz w:val="28"/>
          <w:szCs w:val="28"/>
        </w:rPr>
      </w:pPr>
      <w:r w:rsidRPr="00CC0ACA">
        <w:rPr>
          <w:sz w:val="28"/>
          <w:szCs w:val="28"/>
        </w:rPr>
        <w:t>Муниципальное бюджетное общеобразовательное учреждение</w:t>
      </w:r>
    </w:p>
    <w:p w:rsidR="00D836B4" w:rsidRPr="00CC0ACA" w:rsidRDefault="00D836B4" w:rsidP="00D836B4">
      <w:pPr>
        <w:jc w:val="center"/>
        <w:rPr>
          <w:sz w:val="28"/>
          <w:szCs w:val="28"/>
        </w:rPr>
      </w:pPr>
      <w:proofErr w:type="spellStart"/>
      <w:r w:rsidRPr="00CC0ACA">
        <w:rPr>
          <w:sz w:val="28"/>
          <w:szCs w:val="28"/>
        </w:rPr>
        <w:t>Грековская</w:t>
      </w:r>
      <w:proofErr w:type="spellEnd"/>
      <w:r w:rsidRPr="00CC0ACA">
        <w:rPr>
          <w:sz w:val="28"/>
          <w:szCs w:val="28"/>
        </w:rPr>
        <w:t xml:space="preserve"> основная общеобразовательная школа</w:t>
      </w:r>
    </w:p>
    <w:p w:rsidR="00D836B4" w:rsidRPr="00CC0ACA" w:rsidRDefault="00D836B4" w:rsidP="00D836B4"/>
    <w:p w:rsidR="00D836B4" w:rsidRPr="00CC0ACA" w:rsidRDefault="00D836B4" w:rsidP="00D836B4">
      <w:pPr>
        <w:jc w:val="right"/>
      </w:pPr>
    </w:p>
    <w:p w:rsidR="00D836B4" w:rsidRPr="00CC0ACA" w:rsidRDefault="00D836B4" w:rsidP="00D836B4"/>
    <w:p w:rsidR="00D836B4" w:rsidRPr="00CC0ACA" w:rsidRDefault="00D836B4" w:rsidP="00D836B4">
      <w:r w:rsidRPr="00CC0ACA">
        <w:t>Обсужден и</w:t>
      </w:r>
      <w:proofErr w:type="gramStart"/>
      <w:r w:rsidRPr="00CC0ACA">
        <w:t xml:space="preserve">                                                                                                                  У</w:t>
      </w:r>
      <w:proofErr w:type="gramEnd"/>
      <w:r w:rsidRPr="00CC0ACA">
        <w:t>тверждаю.</w:t>
      </w:r>
    </w:p>
    <w:p w:rsidR="00D836B4" w:rsidRPr="00CC0ACA" w:rsidRDefault="00D836B4" w:rsidP="00D836B4">
      <w:r w:rsidRPr="00CC0ACA">
        <w:t xml:space="preserve">рекомендован к утверждению                                           Директор МБОУ </w:t>
      </w:r>
      <w:proofErr w:type="spellStart"/>
      <w:r w:rsidRPr="00CC0ACA">
        <w:t>Грековская</w:t>
      </w:r>
      <w:proofErr w:type="spellEnd"/>
      <w:r w:rsidRPr="00CC0ACA">
        <w:t xml:space="preserve"> ООШ   </w:t>
      </w:r>
    </w:p>
    <w:p w:rsidR="00D836B4" w:rsidRPr="00CC0ACA" w:rsidRDefault="00D836B4" w:rsidP="00D836B4">
      <w:r w:rsidRPr="00CC0ACA">
        <w:t>педагогическим советом</w:t>
      </w:r>
    </w:p>
    <w:p w:rsidR="00D836B4" w:rsidRPr="008E7628" w:rsidRDefault="00D836B4" w:rsidP="00D836B4">
      <w:r w:rsidRPr="00CC0ACA">
        <w:t xml:space="preserve">МБОУ </w:t>
      </w:r>
      <w:proofErr w:type="spellStart"/>
      <w:r w:rsidRPr="00C4387C">
        <w:t>Грековская</w:t>
      </w:r>
      <w:proofErr w:type="spellEnd"/>
      <w:r w:rsidRPr="00C4387C">
        <w:t xml:space="preserve"> ООШ                                                         </w:t>
      </w:r>
      <w:r w:rsidRPr="008E7628">
        <w:t xml:space="preserve">________  </w:t>
      </w:r>
      <w:proofErr w:type="spellStart"/>
      <w:r w:rsidRPr="008E7628">
        <w:t>Шкондина</w:t>
      </w:r>
      <w:proofErr w:type="spellEnd"/>
      <w:r w:rsidRPr="008E7628">
        <w:t xml:space="preserve"> И.В.                                                                                 </w:t>
      </w:r>
    </w:p>
    <w:p w:rsidR="00D836B4" w:rsidRPr="008E7628" w:rsidRDefault="00D836B4" w:rsidP="00D836B4">
      <w:r w:rsidRPr="008E7628">
        <w:t xml:space="preserve">(протокол № 11 от 08.07.2019)                                          Приказ №  77   от  08.07.2019 </w:t>
      </w:r>
    </w:p>
    <w:p w:rsidR="00D836B4" w:rsidRPr="00CC0ACA" w:rsidRDefault="00D836B4" w:rsidP="00D836B4">
      <w:r w:rsidRPr="00CC0ACA">
        <w:t xml:space="preserve">Председатель </w:t>
      </w:r>
      <w:proofErr w:type="gramStart"/>
      <w:r w:rsidRPr="00CC0ACA">
        <w:t>педагогического</w:t>
      </w:r>
      <w:proofErr w:type="gramEnd"/>
      <w:r w:rsidRPr="00CC0ACA">
        <w:t xml:space="preserve"> </w:t>
      </w:r>
    </w:p>
    <w:p w:rsidR="00D836B4" w:rsidRPr="00CC0ACA" w:rsidRDefault="00D836B4" w:rsidP="00D836B4">
      <w:r w:rsidRPr="00CC0ACA">
        <w:t>совета________</w:t>
      </w:r>
      <w:proofErr w:type="spellStart"/>
      <w:r w:rsidRPr="00CC0ACA">
        <w:t>Шкондина</w:t>
      </w:r>
      <w:proofErr w:type="spellEnd"/>
      <w:r w:rsidRPr="00CC0ACA">
        <w:t xml:space="preserve"> И.В.</w:t>
      </w:r>
    </w:p>
    <w:p w:rsidR="00D836B4" w:rsidRPr="009B7CB0" w:rsidRDefault="00D836B4" w:rsidP="00D836B4">
      <w:pPr>
        <w:rPr>
          <w:color w:val="FF0000"/>
        </w:rPr>
      </w:pPr>
    </w:p>
    <w:p w:rsidR="00D836B4" w:rsidRPr="003F464D" w:rsidRDefault="00D836B4" w:rsidP="00D836B4">
      <w:pPr>
        <w:jc w:val="center"/>
      </w:pPr>
    </w:p>
    <w:p w:rsidR="00D836B4" w:rsidRPr="00EA43DA" w:rsidRDefault="00D836B4" w:rsidP="00D836B4">
      <w:pPr>
        <w:jc w:val="right"/>
      </w:pPr>
    </w:p>
    <w:p w:rsidR="00D836B4" w:rsidRPr="00EA43DA" w:rsidRDefault="00D836B4" w:rsidP="00D836B4"/>
    <w:p w:rsidR="00D836B4" w:rsidRDefault="00D836B4" w:rsidP="00D836B4"/>
    <w:p w:rsidR="00D836B4" w:rsidRDefault="00D836B4" w:rsidP="00D836B4"/>
    <w:p w:rsidR="00D836B4" w:rsidRDefault="00D836B4" w:rsidP="00D836B4">
      <w:pPr>
        <w:jc w:val="center"/>
      </w:pPr>
    </w:p>
    <w:p w:rsidR="00D836B4" w:rsidRDefault="00D836B4" w:rsidP="00D836B4">
      <w:pPr>
        <w:jc w:val="center"/>
      </w:pPr>
    </w:p>
    <w:p w:rsidR="00D836B4" w:rsidRDefault="00D836B4" w:rsidP="00D836B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Учебный план</w:t>
      </w:r>
    </w:p>
    <w:p w:rsidR="00D836B4" w:rsidRDefault="00D836B4" w:rsidP="00D836B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</w:t>
      </w:r>
      <w:proofErr w:type="spellStart"/>
      <w:r>
        <w:rPr>
          <w:b/>
          <w:sz w:val="36"/>
          <w:szCs w:val="36"/>
        </w:rPr>
        <w:t>Грековская</w:t>
      </w:r>
      <w:proofErr w:type="spellEnd"/>
      <w:r>
        <w:rPr>
          <w:b/>
          <w:sz w:val="36"/>
          <w:szCs w:val="36"/>
        </w:rPr>
        <w:t xml:space="preserve"> ООШ</w:t>
      </w:r>
    </w:p>
    <w:p w:rsidR="00D836B4" w:rsidRDefault="00D836B4" w:rsidP="00D836B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 2019-2020 учебный год</w:t>
      </w:r>
    </w:p>
    <w:p w:rsidR="00D836B4" w:rsidRDefault="00D836B4" w:rsidP="00D836B4">
      <w:pPr>
        <w:pStyle w:val="21"/>
        <w:ind w:left="0"/>
        <w:jc w:val="both"/>
        <w:rPr>
          <w:b/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Pr="00C702B2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Pr="004965CB" w:rsidRDefault="00D836B4" w:rsidP="00D836B4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D836B4" w:rsidRDefault="00D836B4" w:rsidP="00D836B4">
      <w:pPr>
        <w:pStyle w:val="21"/>
        <w:ind w:left="0"/>
        <w:jc w:val="both"/>
        <w:rPr>
          <w:color w:val="000000"/>
          <w:sz w:val="24"/>
        </w:rPr>
      </w:pPr>
    </w:p>
    <w:p w:rsidR="00D836B4" w:rsidRPr="00CA4125" w:rsidRDefault="00D836B4" w:rsidP="00D836B4">
      <w:pPr>
        <w:pStyle w:val="21"/>
        <w:ind w:left="0"/>
        <w:jc w:val="center"/>
        <w:rPr>
          <w:color w:val="000000"/>
          <w:sz w:val="24"/>
        </w:rPr>
      </w:pPr>
      <w:r w:rsidRPr="00CA4125">
        <w:rPr>
          <w:color w:val="000000"/>
          <w:sz w:val="24"/>
        </w:rPr>
        <w:t xml:space="preserve">сл. </w:t>
      </w:r>
      <w:proofErr w:type="spellStart"/>
      <w:r w:rsidRPr="00CA4125">
        <w:rPr>
          <w:color w:val="000000"/>
          <w:sz w:val="24"/>
        </w:rPr>
        <w:t>Греково</w:t>
      </w:r>
      <w:proofErr w:type="spellEnd"/>
    </w:p>
    <w:p w:rsidR="00D836B4" w:rsidRDefault="00D836B4" w:rsidP="00D836B4">
      <w:pPr>
        <w:pStyle w:val="21"/>
        <w:ind w:left="0"/>
        <w:jc w:val="center"/>
        <w:rPr>
          <w:color w:val="000000"/>
          <w:sz w:val="24"/>
          <w:lang w:val="ru-RU"/>
        </w:rPr>
      </w:pPr>
      <w:r w:rsidRPr="00CA4125">
        <w:rPr>
          <w:color w:val="000000"/>
          <w:sz w:val="24"/>
        </w:rPr>
        <w:t>201</w:t>
      </w:r>
      <w:r>
        <w:rPr>
          <w:color w:val="000000"/>
          <w:sz w:val="24"/>
          <w:lang w:val="ru-RU"/>
        </w:rPr>
        <w:t>9</w:t>
      </w:r>
      <w:r w:rsidRPr="00CA4125">
        <w:rPr>
          <w:color w:val="000000"/>
          <w:sz w:val="24"/>
        </w:rPr>
        <w:t xml:space="preserve"> год</w:t>
      </w:r>
    </w:p>
    <w:p w:rsidR="00D836B4" w:rsidRPr="00E80219" w:rsidRDefault="00D836B4" w:rsidP="00D836B4">
      <w:pPr>
        <w:pStyle w:val="21"/>
        <w:ind w:left="0"/>
        <w:jc w:val="center"/>
        <w:rPr>
          <w:color w:val="000000"/>
          <w:sz w:val="24"/>
          <w:lang w:val="ru-RU"/>
        </w:rPr>
      </w:pPr>
    </w:p>
    <w:p w:rsidR="00D836B4" w:rsidRPr="007B38D1" w:rsidRDefault="00D836B4" w:rsidP="00D836B4">
      <w:pPr>
        <w:pStyle w:val="21"/>
        <w:ind w:left="0"/>
        <w:jc w:val="center"/>
        <w:rPr>
          <w:color w:val="000000"/>
          <w:sz w:val="32"/>
          <w:szCs w:val="32"/>
          <w:lang w:val="ru-RU"/>
        </w:rPr>
      </w:pPr>
    </w:p>
    <w:p w:rsidR="00D836B4" w:rsidRDefault="00D836B4" w:rsidP="00D836B4">
      <w:pPr>
        <w:jc w:val="center"/>
        <w:rPr>
          <w:sz w:val="28"/>
          <w:szCs w:val="28"/>
        </w:rPr>
      </w:pPr>
    </w:p>
    <w:p w:rsidR="00CA1A21" w:rsidRPr="00313045" w:rsidRDefault="00CA1A21" w:rsidP="002662E1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313045">
        <w:rPr>
          <w:b/>
          <w:sz w:val="28"/>
          <w:szCs w:val="28"/>
        </w:rPr>
        <w:lastRenderedPageBreak/>
        <w:t>Пояснительная записка к учебному плану</w:t>
      </w:r>
    </w:p>
    <w:p w:rsidR="00CA1A21" w:rsidRPr="00313045" w:rsidRDefault="00CA1A21" w:rsidP="002662E1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31304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</w:t>
      </w:r>
      <w:r w:rsidRPr="00313045">
        <w:rPr>
          <w:b/>
          <w:sz w:val="28"/>
          <w:szCs w:val="28"/>
        </w:rPr>
        <w:t xml:space="preserve">ОУ </w:t>
      </w:r>
      <w:proofErr w:type="spellStart"/>
      <w:r w:rsidRPr="00313045">
        <w:rPr>
          <w:b/>
          <w:sz w:val="28"/>
          <w:szCs w:val="28"/>
        </w:rPr>
        <w:t>Грековская</w:t>
      </w:r>
      <w:proofErr w:type="spellEnd"/>
      <w:r w:rsidRPr="00313045">
        <w:rPr>
          <w:b/>
          <w:sz w:val="28"/>
          <w:szCs w:val="28"/>
        </w:rPr>
        <w:t xml:space="preserve"> ООО</w:t>
      </w:r>
    </w:p>
    <w:p w:rsidR="00CA1A21" w:rsidRPr="00313045" w:rsidRDefault="00CA1A21" w:rsidP="002662E1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313045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9-2020 учебный год</w:t>
      </w:r>
    </w:p>
    <w:p w:rsidR="00CA1A21" w:rsidRPr="00382F06" w:rsidRDefault="00CA1A21" w:rsidP="00CA1A21">
      <w:pPr>
        <w:pStyle w:val="a3"/>
        <w:ind w:left="0"/>
        <w:rPr>
          <w:b/>
          <w:bCs/>
          <w:sz w:val="28"/>
          <w:szCs w:val="28"/>
        </w:rPr>
      </w:pPr>
    </w:p>
    <w:p w:rsidR="00CA1A21" w:rsidRDefault="00CA1A21" w:rsidP="00CA1A2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Учебный план составлен на основании примерного учебного плана для образовательных организаций, реализующих программы общего образования, расположенных на территории Ростовской области. Нормативно-правовой основой для разработки учебного плана ОУ являются:</w:t>
      </w:r>
    </w:p>
    <w:p w:rsidR="00CA1A21" w:rsidRPr="00142F1F" w:rsidRDefault="00CA1A21" w:rsidP="00CA1A21">
      <w:pPr>
        <w:jc w:val="both"/>
        <w:rPr>
          <w:bCs/>
        </w:rPr>
      </w:pPr>
    </w:p>
    <w:p w:rsidR="00CA1A21" w:rsidRPr="00142F1F" w:rsidRDefault="00CA1A21" w:rsidP="00CA1A21">
      <w:r w:rsidRPr="00142F1F">
        <w:t>Законы:</w:t>
      </w:r>
    </w:p>
    <w:p w:rsidR="00CA1A21" w:rsidRPr="00142F1F" w:rsidRDefault="00CA1A21" w:rsidP="00CA1A21">
      <w:pPr>
        <w:jc w:val="both"/>
      </w:pPr>
      <w:r w:rsidRPr="00142F1F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t xml:space="preserve">- </w:t>
      </w:r>
      <w:r w:rsidRPr="00142F1F">
        <w:rPr>
          <w:bCs/>
        </w:rPr>
        <w:t xml:space="preserve">Федеральный закон от 01.12.2007 № 309 </w:t>
      </w:r>
      <w:r w:rsidRPr="00142F1F">
        <w:t xml:space="preserve"> </w:t>
      </w:r>
      <w:r w:rsidRPr="00142F1F">
        <w:rPr>
          <w:bCs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142F1F">
        <w:t>(ред. от 23.07.2013)</w:t>
      </w:r>
      <w:r w:rsidRPr="00142F1F">
        <w:rPr>
          <w:bCs/>
        </w:rPr>
        <w:t>;</w:t>
      </w:r>
    </w:p>
    <w:p w:rsidR="00CA1A21" w:rsidRDefault="00CA1A21" w:rsidP="00CA1A2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42F1F">
        <w:rPr>
          <w:rFonts w:ascii="Times New Roman" w:hAnsi="Times New Roman"/>
          <w:b w:val="0"/>
          <w:i w:val="0"/>
          <w:sz w:val="24"/>
          <w:szCs w:val="24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CA1A21" w:rsidRPr="00142F1F" w:rsidRDefault="00CA1A21" w:rsidP="00CA1A21"/>
    <w:p w:rsidR="00CA1A21" w:rsidRPr="00142F1F" w:rsidRDefault="00CA1A21" w:rsidP="00CA1A21">
      <w:pPr>
        <w:jc w:val="both"/>
      </w:pPr>
      <w:r w:rsidRPr="00142F1F">
        <w:t>Программы: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spacing w:val="-1"/>
        </w:rPr>
        <w:t>- Примерная основная образовательная программа началь</w:t>
      </w:r>
      <w:r w:rsidRPr="00142F1F">
        <w:rPr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CA1A21" w:rsidRDefault="00CA1A21" w:rsidP="00CA1A21">
      <w:pPr>
        <w:jc w:val="both"/>
        <w:rPr>
          <w:spacing w:val="-3"/>
        </w:rPr>
      </w:pPr>
      <w:r w:rsidRPr="00142F1F">
        <w:rPr>
          <w:b/>
          <w:spacing w:val="-1"/>
        </w:rPr>
        <w:t xml:space="preserve">- </w:t>
      </w:r>
      <w:r w:rsidRPr="00142F1F">
        <w:rPr>
          <w:spacing w:val="-1"/>
        </w:rPr>
        <w:t>Примерная основная образовательная программа основного</w:t>
      </w:r>
      <w:r w:rsidRPr="00142F1F">
        <w:rPr>
          <w:spacing w:val="-3"/>
        </w:rPr>
        <w:t xml:space="preserve"> общего образования</w:t>
      </w:r>
      <w:r w:rsidRPr="00142F1F">
        <w:rPr>
          <w:b/>
          <w:spacing w:val="-3"/>
        </w:rPr>
        <w:t xml:space="preserve"> </w:t>
      </w:r>
      <w:r w:rsidRPr="00142F1F">
        <w:rPr>
          <w:spacing w:val="-3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CA1A21" w:rsidRPr="00142F1F" w:rsidRDefault="00CA1A21" w:rsidP="00CA1A21">
      <w:pPr>
        <w:jc w:val="both"/>
        <w:rPr>
          <w:bCs/>
        </w:rPr>
      </w:pPr>
    </w:p>
    <w:p w:rsidR="00CA1A21" w:rsidRPr="00142F1F" w:rsidRDefault="00CA1A21" w:rsidP="00CA1A21">
      <w:pPr>
        <w:pStyle w:val="1"/>
        <w:spacing w:before="0" w:beforeAutospacing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42F1F">
        <w:rPr>
          <w:rFonts w:ascii="Times New Roman" w:hAnsi="Times New Roman"/>
          <w:b w:val="0"/>
          <w:color w:val="auto"/>
          <w:sz w:val="24"/>
          <w:szCs w:val="24"/>
        </w:rPr>
        <w:t>Постановления:</w:t>
      </w:r>
    </w:p>
    <w:p w:rsidR="00CA1A21" w:rsidRDefault="00CA1A21" w:rsidP="00CA1A21">
      <w:pPr>
        <w:jc w:val="both"/>
      </w:pPr>
      <w:proofErr w:type="gramStart"/>
      <w:r w:rsidRPr="00142F1F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142F1F">
        <w:t xml:space="preserve"> </w:t>
      </w:r>
      <w:proofErr w:type="gramStart"/>
      <w:r w:rsidRPr="00142F1F">
        <w:t>24.11.2015 № 81).</w:t>
      </w:r>
      <w:proofErr w:type="gramEnd"/>
    </w:p>
    <w:p w:rsidR="00CA1A21" w:rsidRPr="00142F1F" w:rsidRDefault="00CA1A21" w:rsidP="00CA1A21">
      <w:pPr>
        <w:jc w:val="both"/>
      </w:pPr>
    </w:p>
    <w:p w:rsidR="00CA1A21" w:rsidRPr="00142F1F" w:rsidRDefault="00CA1A21" w:rsidP="00CA1A21">
      <w:pPr>
        <w:jc w:val="both"/>
      </w:pPr>
      <w:r w:rsidRPr="00142F1F">
        <w:t>Приказы:</w:t>
      </w:r>
    </w:p>
    <w:p w:rsidR="00CA1A21" w:rsidRDefault="00CA1A21" w:rsidP="00CA1A21">
      <w:pPr>
        <w:pStyle w:val="Standarduser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CA1A21" w:rsidRDefault="00CA1A21" w:rsidP="00CA1A21">
      <w:pPr>
        <w:pStyle w:val="Default"/>
        <w:jc w:val="both"/>
      </w:pPr>
      <w:r>
        <w:rPr>
          <w:rFonts w:ascii="Times New Roman" w:hAnsi="Times New Roman" w:cs="Times New Roman"/>
        </w:rPr>
        <w:t xml:space="preserve">(в ред. приказов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от 03.06.2008 № 164,от 31.08.2009 № 320, от 19.10.2009 № 427, от 10.11.2011 № 2643,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24.01.2012 № 39, от 31.01.2012 </w:t>
      </w:r>
      <w:hyperlink r:id="rId5" w:history="1">
        <w:r>
          <w:rPr>
            <w:rFonts w:ascii="Times New Roman" w:hAnsi="Times New Roman" w:cs="Times New Roman"/>
          </w:rPr>
          <w:t>№</w:t>
        </w:r>
      </w:hyperlink>
      <w:r>
        <w:rPr>
          <w:rFonts w:ascii="Times New Roman" w:hAnsi="Times New Roman" w:cs="Times New Roman"/>
        </w:rPr>
        <w:t xml:space="preserve"> 69, от 23.06.2015 № 609, от 7.06.2017 № 506);</w:t>
      </w:r>
    </w:p>
    <w:p w:rsidR="00CA1A21" w:rsidRPr="00567BDF" w:rsidRDefault="00CA1A21" w:rsidP="00CA1A21">
      <w:pPr>
        <w:pStyle w:val="Standarduser"/>
        <w:jc w:val="both"/>
        <w:rPr>
          <w:lang w:val="ru-RU"/>
        </w:rPr>
      </w:pPr>
      <w:r>
        <w:rPr>
          <w:rFonts w:ascii="Times New Roman" w:hAnsi="Times New Roman"/>
          <w:bCs/>
          <w:color w:val="222222"/>
          <w:lang w:val="ru-RU"/>
        </w:rPr>
        <w:t xml:space="preserve">- приказ </w:t>
      </w:r>
      <w:proofErr w:type="spellStart"/>
      <w:r>
        <w:rPr>
          <w:rFonts w:ascii="Times New Roman" w:hAnsi="Times New Roman"/>
          <w:bCs/>
          <w:color w:val="222222"/>
          <w:lang w:val="ru-RU"/>
        </w:rPr>
        <w:t>Минобрнауки</w:t>
      </w:r>
      <w:proofErr w:type="spellEnd"/>
      <w:r>
        <w:rPr>
          <w:rFonts w:ascii="Times New Roman" w:hAnsi="Times New Roman"/>
          <w:bCs/>
          <w:color w:val="222222"/>
          <w:lang w:val="ru-RU"/>
        </w:rPr>
        <w:t xml:space="preserve"> России от 17.12.2010 </w:t>
      </w:r>
      <w:r>
        <w:rPr>
          <w:rFonts w:ascii="Times New Roman" w:hAnsi="Times New Roman"/>
          <w:lang w:val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от 29.12.2014 № 1644, от 31.12.2015 № 1577);</w:t>
      </w:r>
    </w:p>
    <w:p w:rsidR="00CA1A21" w:rsidRPr="00567BDF" w:rsidRDefault="00CA1A21" w:rsidP="00CA1A21">
      <w:pPr>
        <w:pStyle w:val="Standard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-  приказ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>
        <w:rPr>
          <w:rFonts w:ascii="Times New Roman" w:hAnsi="Times New Roman"/>
          <w:bCs/>
          <w:lang w:val="ru-RU"/>
        </w:rPr>
        <w:t>13.12. 2013, от 28.05.2014, от 17.07.2015);</w:t>
      </w:r>
      <w:r>
        <w:rPr>
          <w:rFonts w:ascii="Times New Roman" w:hAnsi="Times New Roman"/>
          <w:bCs/>
          <w:lang w:val="ru-RU"/>
        </w:rPr>
        <w:br/>
      </w:r>
      <w:r>
        <w:rPr>
          <w:rFonts w:ascii="Times New Roman" w:eastAsia="Times New Roman" w:hAnsi="Times New Roman" w:cs="Times New Roman"/>
          <w:bCs/>
          <w:color w:val="222222"/>
          <w:kern w:val="0"/>
          <w:lang w:val="ru-RU" w:eastAsia="zh-CN" w:bidi="ar-SA"/>
        </w:rPr>
        <w:lastRenderedPageBreak/>
        <w:t xml:space="preserve">- приказ </w:t>
      </w:r>
      <w:proofErr w:type="spellStart"/>
      <w:r>
        <w:rPr>
          <w:rFonts w:ascii="Times New Roman" w:eastAsia="Times New Roman" w:hAnsi="Times New Roman" w:cs="Times New Roman"/>
          <w:color w:val="00000A"/>
          <w:lang w:val="ru-RU" w:eastAsia="zh-CN" w:bidi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A"/>
          <w:lang w:val="ru-RU" w:eastAsia="zh-CN" w:bidi="ar-SA"/>
        </w:rPr>
        <w:t xml:space="preserve"> России от  28.12.2018  № 345 «</w:t>
      </w:r>
      <w:r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>О 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r w:rsidR="00DB648A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>,</w:t>
      </w:r>
      <w:r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 среднего общего образования»;</w:t>
      </w:r>
    </w:p>
    <w:p w:rsidR="00CA1A21" w:rsidRPr="00567BDF" w:rsidRDefault="00CA1A21" w:rsidP="00CA1A21">
      <w:pPr>
        <w:pStyle w:val="Standarduser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-  приказ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от 23.08.2017 № 816 «Об утверждении порядка применения организациями, осуществляющими образовательную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деятельность, электронного обучения, дистанционных образовательных технологий при реализации образовательных программ»;</w:t>
      </w:r>
    </w:p>
    <w:p w:rsidR="00CA1A21" w:rsidRPr="00567BDF" w:rsidRDefault="00CA1A21" w:rsidP="00CA1A21">
      <w:pPr>
        <w:pStyle w:val="Standarduser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-  приказ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>
        <w:rPr>
          <w:rFonts w:ascii="Times New Roman" w:hAnsi="Times New Roman"/>
          <w:lang w:val="ru-RU"/>
        </w:rPr>
        <w:t>Минобрнауки</w:t>
      </w:r>
      <w:proofErr w:type="spellEnd"/>
      <w:r>
        <w:rPr>
          <w:rFonts w:ascii="Times New Roman" w:hAnsi="Times New Roman"/>
          <w:lang w:val="ru-RU"/>
        </w:rPr>
        <w:t xml:space="preserve"> России от 07.10.2014 № 1307, от 09.04.2015  № 387);</w:t>
      </w:r>
    </w:p>
    <w:p w:rsidR="00CA1A21" w:rsidRPr="00567BDF" w:rsidRDefault="00CA1A21" w:rsidP="00CA1A21">
      <w:pPr>
        <w:pStyle w:val="Standarduser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- п</w:t>
      </w:r>
      <w:r>
        <w:rPr>
          <w:rFonts w:ascii="Times New Roman" w:hAnsi="Times New Roman"/>
          <w:bCs/>
          <w:iCs/>
          <w:lang w:val="ru-RU"/>
        </w:rPr>
        <w:t xml:space="preserve">риказом </w:t>
      </w:r>
      <w:proofErr w:type="spellStart"/>
      <w:r>
        <w:rPr>
          <w:rFonts w:ascii="Times New Roman" w:hAnsi="Times New Roman"/>
          <w:bCs/>
          <w:iCs/>
          <w:lang w:val="ru-RU"/>
        </w:rPr>
        <w:t>Минобрнауки</w:t>
      </w:r>
      <w:proofErr w:type="spellEnd"/>
      <w:r>
        <w:rPr>
          <w:rFonts w:ascii="Times New Roman" w:hAnsi="Times New Roman"/>
          <w:bCs/>
          <w:iCs/>
          <w:lang w:val="ru-RU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CA1A21" w:rsidRDefault="00CA1A21" w:rsidP="00CA1A21">
      <w:pPr>
        <w:pStyle w:val="Standarduser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CA1A21" w:rsidRPr="00142F1F" w:rsidRDefault="00CA1A21" w:rsidP="00CA1A21">
      <w:pPr>
        <w:jc w:val="both"/>
        <w:rPr>
          <w:bdr w:val="none" w:sz="0" w:space="0" w:color="auto" w:frame="1"/>
        </w:rPr>
      </w:pPr>
      <w:r w:rsidRPr="00142F1F">
        <w:rPr>
          <w:bdr w:val="none" w:sz="0" w:space="0" w:color="auto" w:frame="1"/>
        </w:rPr>
        <w:t xml:space="preserve">- приказ МУ УО Миллеровского района от 16.02.2015 г. №107 «Об утверждении Устава МБОУ </w:t>
      </w:r>
      <w:proofErr w:type="spellStart"/>
      <w:r w:rsidRPr="00142F1F">
        <w:rPr>
          <w:bdr w:val="none" w:sz="0" w:space="0" w:color="auto" w:frame="1"/>
        </w:rPr>
        <w:t>Грековская</w:t>
      </w:r>
      <w:proofErr w:type="spellEnd"/>
      <w:r w:rsidRPr="00142F1F">
        <w:rPr>
          <w:bdr w:val="none" w:sz="0" w:space="0" w:color="auto" w:frame="1"/>
        </w:rPr>
        <w:t xml:space="preserve"> ООШ»</w:t>
      </w:r>
    </w:p>
    <w:p w:rsidR="00CA1A21" w:rsidRPr="00142F1F" w:rsidRDefault="00CA1A21" w:rsidP="00CA1A21">
      <w:pPr>
        <w:jc w:val="both"/>
        <w:rPr>
          <w:bCs/>
        </w:rPr>
      </w:pPr>
    </w:p>
    <w:p w:rsidR="00CA1A21" w:rsidRPr="00142F1F" w:rsidRDefault="00CA1A21" w:rsidP="00CA1A21">
      <w:pPr>
        <w:jc w:val="both"/>
      </w:pPr>
      <w:r w:rsidRPr="00142F1F">
        <w:t xml:space="preserve">Письма: </w:t>
      </w:r>
    </w:p>
    <w:p w:rsidR="00CA1A21" w:rsidRPr="00142F1F" w:rsidRDefault="00CA1A21" w:rsidP="00CA1A21">
      <w:pPr>
        <w:jc w:val="both"/>
      </w:pPr>
      <w:r w:rsidRPr="00142F1F">
        <w:rPr>
          <w:rStyle w:val="Zag11"/>
          <w:rFonts w:eastAsia="@Arial Unicode MS"/>
        </w:rPr>
        <w:t xml:space="preserve">- письмо Департамента общего образования </w:t>
      </w:r>
      <w:proofErr w:type="spellStart"/>
      <w:r w:rsidRPr="00142F1F">
        <w:rPr>
          <w:rStyle w:val="Zag11"/>
          <w:rFonts w:eastAsia="@Arial Unicode MS"/>
        </w:rPr>
        <w:t>Минобрнауки</w:t>
      </w:r>
      <w:proofErr w:type="spellEnd"/>
      <w:r w:rsidRPr="00142F1F">
        <w:rPr>
          <w:rStyle w:val="Zag11"/>
          <w:rFonts w:eastAsia="@Arial Unicode MS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 xml:space="preserve">- письмо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от 09.02.2012 № 102/03 «О введении курса ОРКСЭ с 1 сентября 2012 года»;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t xml:space="preserve">-  письмо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</w:t>
      </w:r>
      <w:r w:rsidRPr="00142F1F">
        <w:t>от 29.04.2014 № 08-548 «О федеральном перечне учебников»;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 xml:space="preserve">- письмо 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 xml:space="preserve">- письмо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от 02.02.2015 № НТ-136/08 «О федеральном перечне учебников»;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 xml:space="preserve">- письмо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>- письмо от 20.07.2015 № 09-1774 «О направлении учебно-методических материалов»;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 xml:space="preserve">-  письмо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от 04.09.2015 № 08-1404 «Об отборе организаций, выпускающих учебные пособия»;</w:t>
      </w:r>
    </w:p>
    <w:p w:rsidR="00CA1A21" w:rsidRPr="00142F1F" w:rsidRDefault="00CA1A21" w:rsidP="00CA1A21">
      <w:pPr>
        <w:jc w:val="both"/>
        <w:rPr>
          <w:bCs/>
        </w:rPr>
      </w:pPr>
      <w:r w:rsidRPr="00142F1F">
        <w:rPr>
          <w:bCs/>
        </w:rPr>
        <w:t xml:space="preserve">- письмо </w:t>
      </w:r>
      <w:proofErr w:type="spellStart"/>
      <w:r w:rsidRPr="00142F1F">
        <w:rPr>
          <w:bCs/>
        </w:rPr>
        <w:t>Минобрнауки</w:t>
      </w:r>
      <w:proofErr w:type="spellEnd"/>
      <w:r w:rsidRPr="00142F1F">
        <w:rPr>
          <w:bCs/>
        </w:rPr>
        <w:t xml:space="preserve"> России от 18.03.2016 № НТ-393/08 «Об обеспечении учебными изданиями (учебниками и учебными пособиями).</w:t>
      </w:r>
    </w:p>
    <w:p w:rsidR="00CA1A21" w:rsidRPr="00142F1F" w:rsidRDefault="00CA1A21" w:rsidP="00CA1A21">
      <w:pPr>
        <w:jc w:val="both"/>
        <w:rPr>
          <w:bCs/>
        </w:rPr>
      </w:pPr>
    </w:p>
    <w:p w:rsidR="00CA1A21" w:rsidRDefault="00CA1A21" w:rsidP="00CA1A21">
      <w:pPr>
        <w:jc w:val="both"/>
        <w:rPr>
          <w:bCs/>
        </w:rPr>
      </w:pPr>
      <w:r w:rsidRPr="00142F1F">
        <w:rPr>
          <w:bCs/>
        </w:rPr>
        <w:t xml:space="preserve">  </w:t>
      </w:r>
    </w:p>
    <w:p w:rsidR="00CA1A21" w:rsidRPr="00FC1D3A" w:rsidRDefault="00CA1A21" w:rsidP="00CA1A21">
      <w:pPr>
        <w:jc w:val="both"/>
        <w:rPr>
          <w:bCs/>
        </w:rPr>
      </w:pPr>
      <w:r w:rsidRPr="00FC1D3A">
        <w:rPr>
          <w:bCs/>
        </w:rPr>
        <w:t>С сентября 201</w:t>
      </w:r>
      <w:r>
        <w:rPr>
          <w:bCs/>
        </w:rPr>
        <w:t>9</w:t>
      </w:r>
      <w:r w:rsidRPr="00FC1D3A">
        <w:rPr>
          <w:bCs/>
        </w:rPr>
        <w:t xml:space="preserve"> г. в МБОУ </w:t>
      </w:r>
      <w:proofErr w:type="spellStart"/>
      <w:r w:rsidRPr="00FC1D3A">
        <w:rPr>
          <w:bCs/>
        </w:rPr>
        <w:t>Грековская</w:t>
      </w:r>
      <w:proofErr w:type="spellEnd"/>
      <w:r w:rsidRPr="00FC1D3A">
        <w:rPr>
          <w:bCs/>
        </w:rPr>
        <w:t xml:space="preserve"> ООШ  3</w:t>
      </w:r>
      <w:r>
        <w:rPr>
          <w:bCs/>
        </w:rPr>
        <w:t>8</w:t>
      </w:r>
      <w:r w:rsidRPr="00FC1D3A">
        <w:rPr>
          <w:bCs/>
        </w:rPr>
        <w:t xml:space="preserve"> обучающихся  в 7 классах-комплектах: </w:t>
      </w:r>
    </w:p>
    <w:p w:rsidR="00CA1A21" w:rsidRPr="00FC1D3A" w:rsidRDefault="00CA1A21" w:rsidP="00CA1A21">
      <w:pPr>
        <w:jc w:val="both"/>
        <w:rPr>
          <w:bCs/>
        </w:rPr>
      </w:pPr>
      <w:r w:rsidRPr="00FC1D3A">
        <w:rPr>
          <w:bCs/>
        </w:rPr>
        <w:t xml:space="preserve">         1-я ступень – </w:t>
      </w:r>
      <w:r>
        <w:rPr>
          <w:bCs/>
        </w:rPr>
        <w:t>24</w:t>
      </w:r>
      <w:r w:rsidRPr="00FC1D3A">
        <w:rPr>
          <w:bCs/>
        </w:rPr>
        <w:t xml:space="preserve"> уч-ся, которые обучаются в </w:t>
      </w:r>
      <w:r>
        <w:rPr>
          <w:bCs/>
        </w:rPr>
        <w:t>3</w:t>
      </w:r>
      <w:r w:rsidRPr="00FC1D3A">
        <w:rPr>
          <w:bCs/>
        </w:rPr>
        <w:t xml:space="preserve"> классах-комплектах;</w:t>
      </w:r>
    </w:p>
    <w:p w:rsidR="00CA1A21" w:rsidRPr="00FC1D3A" w:rsidRDefault="00CA1A21" w:rsidP="00CA1A21">
      <w:pPr>
        <w:jc w:val="both"/>
        <w:rPr>
          <w:bCs/>
        </w:rPr>
      </w:pPr>
      <w:r>
        <w:rPr>
          <w:bCs/>
        </w:rPr>
        <w:t xml:space="preserve">         2-я ступень – 14</w:t>
      </w:r>
      <w:r w:rsidRPr="00FC1D3A">
        <w:rPr>
          <w:bCs/>
        </w:rPr>
        <w:t xml:space="preserve"> уч-ся, которые обучаются в </w:t>
      </w:r>
      <w:r>
        <w:rPr>
          <w:bCs/>
        </w:rPr>
        <w:t>4</w:t>
      </w:r>
      <w:r w:rsidRPr="00FC1D3A">
        <w:rPr>
          <w:bCs/>
        </w:rPr>
        <w:t xml:space="preserve"> классах.</w:t>
      </w:r>
    </w:p>
    <w:p w:rsidR="00CA1A21" w:rsidRPr="00FC1D3A" w:rsidRDefault="00CA1A21" w:rsidP="00CA1A21">
      <w:pPr>
        <w:jc w:val="both"/>
        <w:rPr>
          <w:bCs/>
        </w:rPr>
      </w:pPr>
      <w:r w:rsidRPr="00FC1D3A">
        <w:rPr>
          <w:bCs/>
        </w:rPr>
        <w:t xml:space="preserve">     </w:t>
      </w:r>
    </w:p>
    <w:p w:rsidR="00CA1A21" w:rsidRPr="00FC1D3A" w:rsidRDefault="00CA1A21" w:rsidP="00CA1A21">
      <w:pPr>
        <w:jc w:val="both"/>
        <w:rPr>
          <w:bCs/>
        </w:rPr>
      </w:pPr>
      <w:r w:rsidRPr="00FC1D3A">
        <w:rPr>
          <w:bCs/>
        </w:rPr>
        <w:t xml:space="preserve">     Учебные занятия проводятся по пятидневной учебной неделе. Образовательное учреждение имеет односменный режим работы.</w:t>
      </w:r>
    </w:p>
    <w:p w:rsidR="00CA1A21" w:rsidRDefault="00CA1A21" w:rsidP="00CA1A21">
      <w:pPr>
        <w:jc w:val="both"/>
        <w:rPr>
          <w:bCs/>
          <w:color w:val="000000"/>
        </w:rPr>
      </w:pPr>
      <w:r w:rsidRPr="00FC1D3A">
        <w:rPr>
          <w:bCs/>
        </w:rPr>
        <w:t xml:space="preserve">       Учебный план в соответствии с федеральными требованиями фиксирует максимальный объем учебной нагрузки обучающихся, перечень обязательных предметов, </w:t>
      </w:r>
      <w:r w:rsidRPr="00FC1D3A">
        <w:rPr>
          <w:bCs/>
        </w:rPr>
        <w:lastRenderedPageBreak/>
        <w:t>курсов и время, отводимое на их освоение; определяет содержание части, формируемой</w:t>
      </w:r>
      <w:r>
        <w:rPr>
          <w:bCs/>
        </w:rPr>
        <w:t xml:space="preserve"> участниками образовательных отношений (компонент образовательного учреждения).</w:t>
      </w:r>
    </w:p>
    <w:p w:rsidR="00CA1A21" w:rsidRDefault="00CA1A21" w:rsidP="00CA1A2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План представляет недельное распределение учебных часов начального и основного общего образования. </w:t>
      </w:r>
    </w:p>
    <w:p w:rsidR="00CA1A21" w:rsidRPr="00EF3C79" w:rsidRDefault="00CA1A21" w:rsidP="00CA1A21">
      <w:pPr>
        <w:jc w:val="both"/>
        <w:rPr>
          <w:bCs/>
        </w:rPr>
      </w:pPr>
      <w:r>
        <w:rPr>
          <w:bCs/>
          <w:color w:val="000000"/>
        </w:rPr>
        <w:t xml:space="preserve">     Учебный план начальной школы ориентирован на 4-летний нормативный срок освоения образовательных программ начального общего образования</w:t>
      </w:r>
      <w:r w:rsidRPr="0059357E">
        <w:rPr>
          <w:bCs/>
        </w:rPr>
        <w:t xml:space="preserve">. </w:t>
      </w:r>
      <w:r>
        <w:rPr>
          <w:bCs/>
        </w:rPr>
        <w:t xml:space="preserve"> </w:t>
      </w:r>
      <w:proofErr w:type="gramStart"/>
      <w:r>
        <w:rPr>
          <w:bCs/>
        </w:rPr>
        <w:t>В 1 классе используется «ступенчатый» режим обучения, а именно: в сентябре-октябре – по 3 урока в день по 35 минут каждый, в ноябре-декабре – по 4 урока по 35 минут каждый, в январе-мае – по 4 урока по 40 минут каждый.</w:t>
      </w:r>
      <w:proofErr w:type="gramEnd"/>
      <w:r>
        <w:rPr>
          <w:bCs/>
        </w:rPr>
        <w:t xml:space="preserve"> </w:t>
      </w:r>
      <w:r w:rsidRPr="0059357E">
        <w:rPr>
          <w:bCs/>
        </w:rPr>
        <w:t xml:space="preserve">Продолжительность урока </w:t>
      </w:r>
      <w:r w:rsidRPr="00EF3C79">
        <w:rPr>
          <w:bCs/>
        </w:rPr>
        <w:t>для 2-4 классов</w:t>
      </w:r>
      <w:r w:rsidRPr="0059357E">
        <w:rPr>
          <w:bCs/>
        </w:rPr>
        <w:t xml:space="preserve"> – 45 минут. Учебный план для 5-9 классов ориентирован на 5-летний </w:t>
      </w:r>
      <w:r>
        <w:rPr>
          <w:bCs/>
        </w:rPr>
        <w:t xml:space="preserve">нормативный </w:t>
      </w:r>
      <w:r w:rsidRPr="0059357E">
        <w:rPr>
          <w:bCs/>
        </w:rPr>
        <w:t xml:space="preserve">срок освоения программ основного общего образования. Продолжительность урока – 45 минут. </w:t>
      </w:r>
      <w:r>
        <w:rPr>
          <w:bCs/>
          <w:color w:val="000000"/>
        </w:rPr>
        <w:t xml:space="preserve">Продолжительность </w:t>
      </w:r>
      <w:r w:rsidRPr="00EF3C79">
        <w:rPr>
          <w:bCs/>
        </w:rPr>
        <w:t xml:space="preserve">учебного года для обучающихся 1 класса составляет 33 учебные недели, </w:t>
      </w:r>
      <w:r>
        <w:rPr>
          <w:bCs/>
        </w:rPr>
        <w:t xml:space="preserve">для </w:t>
      </w:r>
      <w:r w:rsidRPr="00B752E2">
        <w:rPr>
          <w:bCs/>
        </w:rPr>
        <w:t>обучающихся 2-8 классов - 35 недель, 9 кл</w:t>
      </w:r>
      <w:r>
        <w:rPr>
          <w:bCs/>
        </w:rPr>
        <w:t>асса – 34 недели</w:t>
      </w:r>
      <w:r w:rsidRPr="00EF3C79">
        <w:rPr>
          <w:bCs/>
        </w:rPr>
        <w:t xml:space="preserve">. </w:t>
      </w:r>
    </w:p>
    <w:p w:rsidR="00CA1A21" w:rsidRPr="00AC360D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</w:rPr>
        <w:t xml:space="preserve">     </w:t>
      </w:r>
      <w:r w:rsidRPr="008A5F5A">
        <w:rPr>
          <w:color w:val="000000"/>
          <w:sz w:val="24"/>
        </w:rPr>
        <w:t xml:space="preserve">В структуру учебного плана школы входят </w:t>
      </w:r>
      <w:r>
        <w:rPr>
          <w:color w:val="000000"/>
          <w:sz w:val="24"/>
          <w:lang w:val="ru-RU"/>
        </w:rPr>
        <w:t>предметные</w:t>
      </w:r>
      <w:r w:rsidRPr="008A5F5A">
        <w:rPr>
          <w:color w:val="000000"/>
          <w:sz w:val="24"/>
        </w:rPr>
        <w:t xml:space="preserve"> области, обеспечивающие формирование личностных качеств школьников в соответствии с общечеловеческими идеалами и культурными традициями. </w:t>
      </w:r>
      <w:r>
        <w:rPr>
          <w:color w:val="000000"/>
          <w:sz w:val="24"/>
        </w:rPr>
        <w:t xml:space="preserve">Представленные в учебном плане образовательные области и компоненты содержат учебный материал, изучение которого способствует интеллектуальному, духовно-нравственному и физическому развитию младших школьников, становлению их субъективности и индивидуальности, формированию умений и навыков познания и преобразования самих себя и окружающей действительности. Содержание основного общего образования ориентировано на продолжение деятельности по формированию познавательной, коммуникативной, нравственной, эстетической, трудовой, физической культуры учащихся. </w:t>
      </w:r>
    </w:p>
    <w:p w:rsidR="00CA1A21" w:rsidRPr="009A261E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CA1A21" w:rsidRDefault="00CA1A21" w:rsidP="00CA1A21">
      <w:pPr>
        <w:pStyle w:val="21"/>
        <w:ind w:left="0"/>
        <w:rPr>
          <w:color w:val="000000"/>
          <w:szCs w:val="28"/>
          <w:lang w:val="ru-RU"/>
        </w:rPr>
      </w:pPr>
      <w:r w:rsidRPr="00760E56">
        <w:rPr>
          <w:color w:val="000000"/>
          <w:szCs w:val="28"/>
        </w:rPr>
        <w:t>Начальная школа</w:t>
      </w:r>
    </w:p>
    <w:p w:rsidR="00CA1A21" w:rsidRDefault="00CA1A21" w:rsidP="00CA1A21">
      <w:pPr>
        <w:ind w:firstLine="709"/>
        <w:jc w:val="both"/>
      </w:pPr>
      <w:r>
        <w:rPr>
          <w:bCs/>
          <w:color w:val="000000"/>
        </w:rPr>
        <w:t xml:space="preserve">    На уровне начального общего образования реализуется ФГОС НОО. На первой ступени обучение ведется по традиционной системе, реализуется </w:t>
      </w:r>
      <w:r w:rsidRPr="00DE7CEC">
        <w:rPr>
          <w:bCs/>
        </w:rPr>
        <w:t>образовательная программа «Школа России».</w:t>
      </w:r>
      <w:r w:rsidRPr="004527EC">
        <w:t xml:space="preserve"> </w:t>
      </w:r>
      <w:r>
        <w:t>Учебный план в рамках ФГОС является основным организационным механизмом выполнения основной образовательной программы начального образования.</w:t>
      </w:r>
    </w:p>
    <w:p w:rsidR="00CA1A21" w:rsidRPr="00DE7CEC" w:rsidRDefault="00CA1A21" w:rsidP="00CA1A21">
      <w:pPr>
        <w:ind w:firstLine="709"/>
        <w:jc w:val="both"/>
      </w:pPr>
      <w:r>
        <w:t>В ходе освоения</w:t>
      </w:r>
      <w:r w:rsidRPr="00DE7CEC">
        <w:t xml:space="preserve"> программ начального общего образования у обучающихся формируются базовые основы знаний и </w:t>
      </w:r>
      <w:proofErr w:type="spellStart"/>
      <w:r w:rsidRPr="00DE7CEC">
        <w:t>надпредметные</w:t>
      </w:r>
      <w:proofErr w:type="spellEnd"/>
      <w:r w:rsidRPr="00DE7CEC"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</w:p>
    <w:p w:rsidR="00CA1A21" w:rsidRPr="00DE7CEC" w:rsidRDefault="00CA1A21" w:rsidP="00CA1A21">
      <w:pPr>
        <w:ind w:firstLine="709"/>
        <w:jc w:val="both"/>
      </w:pPr>
      <w:r w:rsidRPr="00DE7CEC"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A1A21" w:rsidRPr="00DE7CEC" w:rsidRDefault="00CA1A21" w:rsidP="00CA1A21">
      <w:pPr>
        <w:ind w:firstLine="709"/>
        <w:jc w:val="both"/>
      </w:pPr>
      <w:r w:rsidRPr="00DE7CEC">
        <w:t>-универсальные учебные действия (познавательные, регулятивные  коммуникативные);</w:t>
      </w:r>
    </w:p>
    <w:p w:rsidR="00CA1A21" w:rsidRPr="00DE7CEC" w:rsidRDefault="00CA1A21" w:rsidP="00CA1A21">
      <w:pPr>
        <w:ind w:firstLine="709"/>
        <w:jc w:val="both"/>
      </w:pPr>
      <w:r w:rsidRPr="00DE7CEC"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A1A21" w:rsidRPr="00DE7CEC" w:rsidRDefault="00CA1A21" w:rsidP="00CA1A21">
      <w:pPr>
        <w:ind w:firstLine="709"/>
        <w:jc w:val="both"/>
      </w:pPr>
      <w:r w:rsidRPr="00DE7CEC">
        <w:t>Учебный план отражает содержание образования, которое обеспечивает решение важнейших целей современного начального образования:</w:t>
      </w:r>
    </w:p>
    <w:p w:rsidR="00CA1A21" w:rsidRPr="00DE7CEC" w:rsidRDefault="00CA1A21" w:rsidP="00CA1A21">
      <w:pPr>
        <w:ind w:firstLine="709"/>
        <w:jc w:val="both"/>
      </w:pPr>
      <w:r w:rsidRPr="00DE7CEC">
        <w:t xml:space="preserve">-формирование гражданской идентичности </w:t>
      </w:r>
      <w:proofErr w:type="gramStart"/>
      <w:r w:rsidRPr="00DE7CEC">
        <w:t>обучающихся</w:t>
      </w:r>
      <w:proofErr w:type="gramEnd"/>
      <w:r w:rsidRPr="00DE7CEC">
        <w:t>;</w:t>
      </w:r>
    </w:p>
    <w:p w:rsidR="00CA1A21" w:rsidRPr="00DE7CEC" w:rsidRDefault="00CA1A21" w:rsidP="00CA1A21">
      <w:pPr>
        <w:ind w:firstLine="709"/>
        <w:jc w:val="both"/>
      </w:pPr>
      <w:r w:rsidRPr="00DE7CEC">
        <w:t xml:space="preserve">-приобщение </w:t>
      </w:r>
      <w:proofErr w:type="gramStart"/>
      <w:r w:rsidRPr="00DE7CEC">
        <w:t>обучающихся</w:t>
      </w:r>
      <w:proofErr w:type="gramEnd"/>
      <w:r w:rsidRPr="00DE7CEC">
        <w:t xml:space="preserve"> к общекультурным и национальным ценностям, информационным технологиям;</w:t>
      </w:r>
    </w:p>
    <w:p w:rsidR="00CA1A21" w:rsidRPr="00DE7CEC" w:rsidRDefault="00CA1A21" w:rsidP="00CA1A21">
      <w:pPr>
        <w:ind w:firstLine="709"/>
        <w:jc w:val="both"/>
      </w:pPr>
      <w:r w:rsidRPr="00DE7CEC">
        <w:t>-готовность к продолжению образования на последующих ступенях основного общего образования;</w:t>
      </w:r>
    </w:p>
    <w:p w:rsidR="00CA1A21" w:rsidRPr="00DE7CEC" w:rsidRDefault="00CA1A21" w:rsidP="00CA1A21">
      <w:pPr>
        <w:ind w:firstLine="709"/>
        <w:jc w:val="both"/>
      </w:pPr>
      <w:r w:rsidRPr="00DE7CEC">
        <w:t>-формирование здорового образа жизни, элементарных правил поведения в экстремальных ситуациях;</w:t>
      </w:r>
    </w:p>
    <w:p w:rsidR="00CA1A21" w:rsidRDefault="00CA1A21" w:rsidP="00CA1A21">
      <w:pPr>
        <w:ind w:firstLine="709"/>
        <w:jc w:val="both"/>
      </w:pPr>
      <w:r w:rsidRPr="00DE7CEC">
        <w:t xml:space="preserve">-личностное развитие </w:t>
      </w:r>
      <w:proofErr w:type="gramStart"/>
      <w:r w:rsidRPr="00DE7CEC">
        <w:t>обучающегося</w:t>
      </w:r>
      <w:proofErr w:type="gramEnd"/>
      <w:r w:rsidRPr="00DE7CEC">
        <w:t xml:space="preserve"> в соотв</w:t>
      </w:r>
      <w:r>
        <w:t>етствии с его индивидуальностью.</w:t>
      </w:r>
    </w:p>
    <w:p w:rsidR="00CA1A21" w:rsidRDefault="00CA1A21" w:rsidP="00CA1A21">
      <w:pPr>
        <w:jc w:val="both"/>
      </w:pPr>
    </w:p>
    <w:p w:rsidR="00CA1A21" w:rsidRDefault="00CA1A21" w:rsidP="00CA1A21">
      <w:pPr>
        <w:jc w:val="both"/>
      </w:pPr>
      <w:r>
        <w:t xml:space="preserve">       Содержание </w:t>
      </w:r>
      <w:r w:rsidRPr="00ED3C8D">
        <w:t>образования на этой ступени реализуется за счет введения учебных курсов,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ED3C8D">
        <w:t>деятельностного</w:t>
      </w:r>
      <w:proofErr w:type="spellEnd"/>
      <w:r w:rsidRPr="00ED3C8D">
        <w:t xml:space="preserve"> подхода, результатом которого являются личностные, </w:t>
      </w:r>
      <w:proofErr w:type="spellStart"/>
      <w:r w:rsidRPr="00ED3C8D">
        <w:t>метапредметные</w:t>
      </w:r>
      <w:proofErr w:type="spellEnd"/>
      <w:r w:rsidRPr="00ED3C8D">
        <w:t xml:space="preserve"> и предметные достижения в рамках ФГОС.</w:t>
      </w:r>
    </w:p>
    <w:p w:rsidR="00CA1A21" w:rsidRPr="003C0715" w:rsidRDefault="00CA1A21" w:rsidP="00CA1A21">
      <w:pPr>
        <w:jc w:val="both"/>
      </w:pPr>
      <w:r w:rsidRPr="003A68B7">
        <w:t xml:space="preserve">      </w:t>
      </w:r>
      <w:r w:rsidRPr="003A68B7">
        <w:rPr>
          <w:bCs/>
        </w:rPr>
        <w:t xml:space="preserve"> Учебный план для </w:t>
      </w:r>
      <w:r>
        <w:rPr>
          <w:bCs/>
        </w:rPr>
        <w:t xml:space="preserve">начальной школы </w:t>
      </w:r>
      <w:r w:rsidRPr="003A68B7">
        <w:t xml:space="preserve">разработан в соответствии с требованиями федерального государственного образовательного стандарта начального общего образования. </w:t>
      </w:r>
      <w:r w:rsidRPr="003A68B7">
        <w:rPr>
          <w:bCs/>
        </w:rPr>
        <w:t xml:space="preserve">Учебный план обеспечивает введение в действие и реализацию требований </w:t>
      </w:r>
      <w:r w:rsidRPr="003C0715">
        <w:rPr>
          <w:bCs/>
        </w:rPr>
        <w:t xml:space="preserve">стандарта, определяет общий объем нагрузки обучающихся, состав обязательных учебных предметов. </w:t>
      </w:r>
      <w:r w:rsidRPr="003C0715">
        <w:t>Каждая образовательная область в учебном плане для начальной школы представлена набором соответствующих предметов.</w:t>
      </w:r>
    </w:p>
    <w:p w:rsidR="00CA1A21" w:rsidRPr="003C0715" w:rsidRDefault="00CA1A21" w:rsidP="00CA1A21">
      <w:pPr>
        <w:jc w:val="both"/>
      </w:pPr>
      <w:r w:rsidRPr="003C0715">
        <w:t xml:space="preserve">     Предметная область «</w:t>
      </w:r>
      <w:r w:rsidRPr="003C0715">
        <w:rPr>
          <w:bCs/>
          <w:color w:val="000000"/>
        </w:rPr>
        <w:t>Русский язык и литературное чтение»</w:t>
      </w:r>
      <w:r w:rsidRPr="003C0715">
        <w:t xml:space="preserve"> включает обязательные учебные предметы «Русский язык» и «Литературное чтение». При 5-дневной учебной неделе обязательная часть учебного предмета «Русский язык» в 1-4 классах составляет 4 часа в неделю, «Литературное чтение» в 1-3 классах – 4 часа в неделю, в 4 классе – 3 часа в неделю. </w:t>
      </w:r>
      <w:r w:rsidRPr="003C0715">
        <w:rPr>
          <w:color w:val="000000"/>
        </w:rPr>
        <w:t xml:space="preserve">С целью обеспечения условий для развития языковых  компетенций школьный компонент образовательного учреждения  предусматривает  часы для усиления  федерального компонента </w:t>
      </w:r>
      <w:r w:rsidRPr="003C0715">
        <w:t>учебного плана: русский язык по 1 часу  в  1 и во 2 классе.</w:t>
      </w:r>
    </w:p>
    <w:p w:rsidR="00CA1A21" w:rsidRPr="003C0715" w:rsidRDefault="00CA1A21" w:rsidP="00CA1A21">
      <w:pPr>
        <w:jc w:val="both"/>
      </w:pPr>
      <w:r w:rsidRPr="003C0715">
        <w:t xml:space="preserve">     Предметная область «</w:t>
      </w:r>
      <w:r w:rsidRPr="003C0715">
        <w:rPr>
          <w:bCs/>
        </w:rPr>
        <w:t xml:space="preserve">Родной язык и литературное чтение на родном языке» является самостоятельной, </w:t>
      </w:r>
      <w:r w:rsidRPr="003C0715">
        <w:t>включает обязательные учебные предметы «</w:t>
      </w:r>
      <w:r w:rsidR="000B20EC">
        <w:t>Р</w:t>
      </w:r>
      <w:r w:rsidRPr="003C0715">
        <w:rPr>
          <w:bCs/>
        </w:rPr>
        <w:t>одной язык</w:t>
      </w:r>
      <w:r w:rsidR="000B20EC">
        <w:rPr>
          <w:bCs/>
        </w:rPr>
        <w:t xml:space="preserve"> (русский)</w:t>
      </w:r>
      <w:r w:rsidRPr="003C0715">
        <w:rPr>
          <w:bCs/>
        </w:rPr>
        <w:t>» и «Литературное чтение на  родном языке</w:t>
      </w:r>
      <w:r w:rsidR="000B20EC">
        <w:rPr>
          <w:bCs/>
        </w:rPr>
        <w:t xml:space="preserve"> (русском)</w:t>
      </w:r>
      <w:r w:rsidRPr="003C0715">
        <w:rPr>
          <w:bCs/>
        </w:rPr>
        <w:t xml:space="preserve">»  и будет изучаться  за счёт </w:t>
      </w:r>
      <w:r w:rsidR="003528BF">
        <w:rPr>
          <w:bCs/>
        </w:rPr>
        <w:t>части, формируемой участниками образовательных отношений,</w:t>
      </w:r>
      <w:r w:rsidRPr="003C0715">
        <w:rPr>
          <w:bCs/>
        </w:rPr>
        <w:t xml:space="preserve">  в 3 и 4 классах  по 0,5 часа в неделю.</w:t>
      </w:r>
    </w:p>
    <w:p w:rsidR="00CA1A21" w:rsidRPr="003C0715" w:rsidRDefault="00CA1A21" w:rsidP="00CA1A21">
      <w:pPr>
        <w:pStyle w:val="21"/>
        <w:ind w:left="0"/>
        <w:jc w:val="both"/>
        <w:rPr>
          <w:sz w:val="24"/>
        </w:rPr>
      </w:pPr>
      <w:r w:rsidRPr="003C0715">
        <w:rPr>
          <w:sz w:val="24"/>
        </w:rPr>
        <w:t xml:space="preserve">В область «Иностранный язык» входит английский язык: 6 ч. во 2-4 </w:t>
      </w:r>
      <w:proofErr w:type="spellStart"/>
      <w:r w:rsidRPr="003C0715">
        <w:rPr>
          <w:sz w:val="24"/>
        </w:rPr>
        <w:t>кл</w:t>
      </w:r>
      <w:proofErr w:type="spellEnd"/>
      <w:r w:rsidRPr="003C0715">
        <w:rPr>
          <w:sz w:val="24"/>
        </w:rPr>
        <w:t>. Через изучение иностранного языка на ступени начального общего образования у обучающихся формируется элементарная иноязычная коммуникативная компетенция, что заложит основу успешной учебной деятельности по овладению иностранным языком на следующей ступени образования.</w:t>
      </w:r>
    </w:p>
    <w:p w:rsidR="00CA1A21" w:rsidRPr="003C0715" w:rsidRDefault="00CA1A21" w:rsidP="00CA1A21">
      <w:pPr>
        <w:pStyle w:val="21"/>
        <w:ind w:left="0"/>
        <w:jc w:val="both"/>
        <w:rPr>
          <w:sz w:val="24"/>
        </w:rPr>
      </w:pPr>
      <w:r w:rsidRPr="003C0715">
        <w:rPr>
          <w:sz w:val="24"/>
        </w:rPr>
        <w:t xml:space="preserve">         На предметную область «Математика и информатика» отведено общее количество часов – 16 (по 4 ч. в каждом классе). В результате изучения курса математики обучающиеся</w:t>
      </w:r>
      <w:r w:rsidRPr="003C0715">
        <w:rPr>
          <w:color w:val="000000"/>
          <w:sz w:val="24"/>
        </w:rPr>
        <w:t xml:space="preserve"> на ступени начального общего образования научатся применять математические знания и представления для решения учебных задач, приобретут начальный опыт применения этих </w:t>
      </w:r>
      <w:r w:rsidRPr="003C0715">
        <w:rPr>
          <w:sz w:val="24"/>
        </w:rPr>
        <w:t>знаний в повседневной жизни.</w:t>
      </w:r>
    </w:p>
    <w:p w:rsidR="00CA1A21" w:rsidRPr="003C0715" w:rsidRDefault="00CA1A21" w:rsidP="00CA1A21">
      <w:pPr>
        <w:ind w:firstLine="709"/>
        <w:jc w:val="both"/>
        <w:rPr>
          <w:color w:val="000000"/>
        </w:rPr>
      </w:pPr>
      <w:r w:rsidRPr="003C0715">
        <w:t>Учебный предмет «Окружающий мир (человек, природа, общество)» изучается с 1 по 4 класс по 2 часа в неделю (всего 8 ч.). Учебный предмет является интегрированным, в его содержание дополнительно введены</w:t>
      </w:r>
      <w:r>
        <w:t xml:space="preserve"> </w:t>
      </w:r>
      <w:r w:rsidRPr="003C0715">
        <w:rPr>
          <w:color w:val="000000"/>
        </w:rPr>
        <w:t xml:space="preserve">разделы социально-гуманитарной направленности, а также элементы основ безопасности жизнедеятельности. Обучающиеся знакомятся с правилами здорового образа жизни, осваивают элементарные нормы </w:t>
      </w:r>
      <w:proofErr w:type="spellStart"/>
      <w:r w:rsidRPr="003C0715">
        <w:rPr>
          <w:color w:val="000000"/>
        </w:rPr>
        <w:t>природ</w:t>
      </w:r>
      <w:proofErr w:type="gramStart"/>
      <w:r w:rsidRPr="003C0715">
        <w:rPr>
          <w:color w:val="000000"/>
        </w:rPr>
        <w:t>о</w:t>
      </w:r>
      <w:proofErr w:type="spellEnd"/>
      <w:r w:rsidRPr="003C0715">
        <w:rPr>
          <w:color w:val="000000"/>
        </w:rPr>
        <w:t>-</w:t>
      </w:r>
      <w:proofErr w:type="gramEnd"/>
      <w:r w:rsidRPr="003C0715">
        <w:rPr>
          <w:color w:val="000000"/>
        </w:rPr>
        <w:t xml:space="preserve"> и </w:t>
      </w:r>
      <w:proofErr w:type="spellStart"/>
      <w:r w:rsidRPr="003C0715">
        <w:rPr>
          <w:color w:val="000000"/>
        </w:rPr>
        <w:t>культуросообразного</w:t>
      </w:r>
      <w:proofErr w:type="spellEnd"/>
      <w:r w:rsidRPr="003C0715">
        <w:rPr>
          <w:color w:val="000000"/>
        </w:rPr>
        <w:t xml:space="preserve"> поведения в окружающей природной и социальной среде.</w:t>
      </w:r>
    </w:p>
    <w:p w:rsidR="00CA1A21" w:rsidRPr="003C0715" w:rsidRDefault="00CA1A21" w:rsidP="00CA1A21">
      <w:pPr>
        <w:ind w:firstLine="567"/>
        <w:jc w:val="both"/>
        <w:rPr>
          <w:color w:val="000000"/>
        </w:rPr>
      </w:pPr>
      <w:r w:rsidRPr="003C0715">
        <w:rPr>
          <w:color w:val="000000"/>
        </w:rPr>
        <w:t xml:space="preserve">  Комплексный учебный курс «Основы религиозных культур и светской этики» (ОРКСЭ) введен с 2012-2013 учебного года и  реализуется в объеме 1 часа в 4-ом классе. Данный курс является обязательным. Для преподавания в 2019-2020 учебном году родителями </w:t>
      </w:r>
      <w:proofErr w:type="gramStart"/>
      <w:r w:rsidRPr="003C0715">
        <w:rPr>
          <w:color w:val="000000"/>
        </w:rPr>
        <w:t>обучающихся</w:t>
      </w:r>
      <w:proofErr w:type="gramEnd"/>
      <w:r w:rsidRPr="003C0715">
        <w:rPr>
          <w:color w:val="000000"/>
        </w:rPr>
        <w:t xml:space="preserve"> выбран модуль ОРКСЭ «Основы православной культуры».</w:t>
      </w:r>
    </w:p>
    <w:p w:rsidR="00CA1A21" w:rsidRPr="003C0715" w:rsidRDefault="00CA1A21" w:rsidP="00CA1A21">
      <w:pPr>
        <w:pStyle w:val="21"/>
        <w:ind w:left="0"/>
        <w:jc w:val="both"/>
        <w:rPr>
          <w:sz w:val="24"/>
        </w:rPr>
      </w:pPr>
      <w:r w:rsidRPr="003C0715">
        <w:rPr>
          <w:color w:val="000000"/>
          <w:sz w:val="24"/>
        </w:rPr>
        <w:t xml:space="preserve">    В результате изучения предметов области «Искусство» на ступени начального общего образования у обучающихся формируются основы художественной и музыкальной культуры, потребность в художественном творчестве и в общении с искусством. А также они могут реализовывать собственный творческий потенциал, применяя полученные знания и представления для выполнения учебных и художественно-</w:t>
      </w:r>
      <w:r w:rsidRPr="003C0715">
        <w:rPr>
          <w:sz w:val="24"/>
        </w:rPr>
        <w:t xml:space="preserve">практических задач. В образовательной области «Искусство» изучаются: изобразительное искусство – 4 ч. (по 1 ч. в 1-4 </w:t>
      </w:r>
      <w:proofErr w:type="spellStart"/>
      <w:r w:rsidRPr="003C0715">
        <w:rPr>
          <w:sz w:val="24"/>
        </w:rPr>
        <w:t>кл</w:t>
      </w:r>
      <w:proofErr w:type="spellEnd"/>
      <w:r w:rsidRPr="003C0715">
        <w:rPr>
          <w:sz w:val="24"/>
        </w:rPr>
        <w:t>.), музыка – 4 ч. (по 1 ч.) – всего 8 часов.</w:t>
      </w:r>
    </w:p>
    <w:p w:rsidR="00CA1A21" w:rsidRPr="003C0715" w:rsidRDefault="00CA1A21" w:rsidP="00CA1A21">
      <w:pPr>
        <w:pStyle w:val="21"/>
        <w:ind w:left="0"/>
        <w:jc w:val="both"/>
        <w:rPr>
          <w:color w:val="FF0000"/>
          <w:sz w:val="24"/>
        </w:rPr>
      </w:pPr>
      <w:r w:rsidRPr="003C0715">
        <w:rPr>
          <w:sz w:val="24"/>
        </w:rPr>
        <w:lastRenderedPageBreak/>
        <w:t xml:space="preserve">       Предметная область «Физическая культура» представлена  предметом «Физическая культура».</w:t>
      </w:r>
      <w:r w:rsidRPr="003C0715">
        <w:rPr>
          <w:color w:val="000000"/>
          <w:sz w:val="24"/>
        </w:rPr>
        <w:t xml:space="preserve"> В 1-4 классах в федеральном компоненте по 3 часа физической культуры в каждом классе (на основании </w:t>
      </w:r>
      <w:r w:rsidRPr="003C0715">
        <w:rPr>
          <w:bCs/>
          <w:color w:val="000000"/>
          <w:sz w:val="24"/>
        </w:rPr>
        <w:t xml:space="preserve">Приказа </w:t>
      </w:r>
      <w:proofErr w:type="spellStart"/>
      <w:r w:rsidRPr="003C0715">
        <w:rPr>
          <w:bCs/>
          <w:color w:val="000000"/>
          <w:sz w:val="24"/>
        </w:rPr>
        <w:t>Минобрнауки</w:t>
      </w:r>
      <w:proofErr w:type="spellEnd"/>
      <w:r w:rsidRPr="003C0715">
        <w:rPr>
          <w:bCs/>
          <w:color w:val="000000"/>
          <w:sz w:val="24"/>
        </w:rPr>
        <w:t xml:space="preserve"> РФ от 30.08. 2010 года № 889)</w:t>
      </w:r>
      <w:r w:rsidRPr="003C0715">
        <w:rPr>
          <w:color w:val="000000"/>
          <w:sz w:val="24"/>
        </w:rPr>
        <w:t xml:space="preserve">. </w:t>
      </w:r>
      <w:r w:rsidRPr="003C0715">
        <w:rPr>
          <w:sz w:val="24"/>
        </w:rPr>
        <w:t xml:space="preserve">Всего уроков физической культуры в начальной школе - 12 часов. </w:t>
      </w:r>
      <w:r w:rsidRPr="003C0715">
        <w:rPr>
          <w:color w:val="000000"/>
          <w:sz w:val="24"/>
        </w:rPr>
        <w:t>Ведение такого количества уроков  продиктовано объективной необходимостью повышения роли физической культуры в воспитании школьников, укрепления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</w:p>
    <w:p w:rsidR="00CA1A21" w:rsidRPr="00FD76F4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 w:rsidRPr="003C0715">
        <w:rPr>
          <w:color w:val="000000"/>
          <w:sz w:val="24"/>
        </w:rPr>
        <w:t xml:space="preserve">Предметная область «Технология» включает уроки технологии. На технологию </w:t>
      </w:r>
      <w:r w:rsidRPr="003C0715">
        <w:rPr>
          <w:sz w:val="24"/>
        </w:rPr>
        <w:t xml:space="preserve">отводится 4 часа. </w:t>
      </w:r>
      <w:r w:rsidRPr="00EA7095">
        <w:rPr>
          <w:sz w:val="24"/>
        </w:rPr>
        <w:t>Обязательный у</w:t>
      </w:r>
      <w:r w:rsidRPr="00EA7095">
        <w:rPr>
          <w:color w:val="000000"/>
          <w:sz w:val="24"/>
        </w:rPr>
        <w:t>чебн</w:t>
      </w:r>
      <w:r w:rsidRPr="00EA7095">
        <w:rPr>
          <w:sz w:val="24"/>
        </w:rPr>
        <w:t>ый</w:t>
      </w:r>
      <w:r w:rsidRPr="00EA7095">
        <w:rPr>
          <w:color w:val="000000"/>
          <w:sz w:val="24"/>
        </w:rPr>
        <w:t xml:space="preserve"> предмет «Технология» (1 час в неделю</w:t>
      </w:r>
      <w:r w:rsidRPr="00EA7095">
        <w:rPr>
          <w:color w:val="000000"/>
          <w:sz w:val="24"/>
          <w:lang w:val="ru-RU"/>
        </w:rPr>
        <w:t xml:space="preserve"> в каждом классе</w:t>
      </w:r>
      <w:r w:rsidRPr="00EA7095">
        <w:rPr>
          <w:color w:val="000000"/>
          <w:sz w:val="24"/>
        </w:rPr>
        <w:t>)</w:t>
      </w:r>
      <w:r w:rsidRPr="00EA7095">
        <w:rPr>
          <w:sz w:val="24"/>
        </w:rPr>
        <w:t xml:space="preserve"> включает раздел «Практика работы на компьютере» </w:t>
      </w:r>
      <w:r w:rsidRPr="00EA7095">
        <w:rPr>
          <w:color w:val="000000"/>
          <w:sz w:val="24"/>
        </w:rPr>
        <w:t>в 3-4 классах с целью</w:t>
      </w:r>
      <w:r w:rsidRPr="00EA7095">
        <w:rPr>
          <w:sz w:val="24"/>
        </w:rPr>
        <w:t xml:space="preserve"> </w:t>
      </w:r>
      <w:r w:rsidRPr="00EA7095">
        <w:rPr>
          <w:bCs/>
          <w:color w:val="000000"/>
          <w:sz w:val="24"/>
        </w:rPr>
        <w:t xml:space="preserve">приобретения первоначальных представлений о компьютерной грамотности, </w:t>
      </w:r>
      <w:r w:rsidRPr="00EA7095">
        <w:rPr>
          <w:rStyle w:val="Zag11"/>
          <w:rFonts w:eastAsia="@Arial Unicode MS"/>
          <w:sz w:val="24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CA1A21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 w:rsidRPr="00E66372">
        <w:rPr>
          <w:color w:val="000000"/>
          <w:sz w:val="24"/>
        </w:rPr>
        <w:t xml:space="preserve">     На первой ступени обучения количество часов на каждый учебный предмет полностью соответствует рекомендованным примерным учебным </w:t>
      </w:r>
      <w:proofErr w:type="spellStart"/>
      <w:r w:rsidRPr="00E66372">
        <w:rPr>
          <w:color w:val="000000"/>
          <w:sz w:val="24"/>
        </w:rPr>
        <w:t>план</w:t>
      </w:r>
      <w:r w:rsidRPr="00E66372">
        <w:rPr>
          <w:color w:val="000000"/>
          <w:sz w:val="24"/>
          <w:lang w:val="ru-RU"/>
        </w:rPr>
        <w:t>о</w:t>
      </w:r>
      <w:proofErr w:type="spellEnd"/>
      <w:r w:rsidRPr="00E66372">
        <w:rPr>
          <w:color w:val="000000"/>
          <w:sz w:val="24"/>
        </w:rPr>
        <w:t>м для образовательных учреждений Ростовской области.</w:t>
      </w:r>
      <w:r w:rsidRPr="00E66372">
        <w:rPr>
          <w:color w:val="000000"/>
          <w:sz w:val="24"/>
          <w:lang w:val="ru-RU"/>
        </w:rPr>
        <w:t xml:space="preserve"> Максимально допустимая недельная нагрузка в 1 </w:t>
      </w:r>
      <w:proofErr w:type="spellStart"/>
      <w:r w:rsidRPr="00E66372">
        <w:rPr>
          <w:color w:val="000000"/>
          <w:sz w:val="24"/>
          <w:lang w:val="ru-RU"/>
        </w:rPr>
        <w:t>кл</w:t>
      </w:r>
      <w:proofErr w:type="spellEnd"/>
      <w:r w:rsidRPr="00E66372">
        <w:rPr>
          <w:color w:val="000000"/>
          <w:sz w:val="24"/>
          <w:lang w:val="ru-RU"/>
        </w:rPr>
        <w:t xml:space="preserve">. составляет 21 час в неделю, во 2-4 </w:t>
      </w:r>
      <w:proofErr w:type="spellStart"/>
      <w:r w:rsidRPr="00E66372">
        <w:rPr>
          <w:color w:val="000000"/>
          <w:sz w:val="24"/>
          <w:lang w:val="ru-RU"/>
        </w:rPr>
        <w:t>кл</w:t>
      </w:r>
      <w:proofErr w:type="spellEnd"/>
      <w:r w:rsidRPr="00E66372">
        <w:rPr>
          <w:color w:val="000000"/>
          <w:sz w:val="24"/>
          <w:lang w:val="ru-RU"/>
        </w:rPr>
        <w:t>. – 23 часа</w:t>
      </w:r>
      <w:r>
        <w:rPr>
          <w:color w:val="000000"/>
          <w:sz w:val="24"/>
          <w:lang w:val="ru-RU"/>
        </w:rPr>
        <w:t xml:space="preserve"> в неделю, что соответствует требованиям СанПиН 2.4.2.2821-10.</w:t>
      </w:r>
    </w:p>
    <w:p w:rsidR="00CA1A21" w:rsidRPr="007700B7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jc w:val="both"/>
        <w:textAlignment w:val="baseline"/>
        <w:rPr>
          <w:bCs/>
          <w:color w:val="000000"/>
        </w:rPr>
      </w:pPr>
      <w:r w:rsidRPr="007700B7">
        <w:rPr>
          <w:bCs/>
          <w:i/>
          <w:iCs/>
          <w:color w:val="000000"/>
        </w:rPr>
        <w:t> </w:t>
      </w:r>
      <w:r w:rsidRPr="00CA6493">
        <w:rPr>
          <w:bCs/>
          <w:color w:val="000000"/>
        </w:rPr>
        <w:t>Формы промеж</w:t>
      </w:r>
      <w:r>
        <w:rPr>
          <w:bCs/>
          <w:color w:val="000000"/>
        </w:rPr>
        <w:t>уточной аттестации обучающихся 2</w:t>
      </w:r>
      <w:r w:rsidRPr="00CA6493">
        <w:rPr>
          <w:bCs/>
          <w:color w:val="000000"/>
        </w:rPr>
        <w:t>-4 классов.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</w:p>
    <w:p w:rsidR="00CA1A21" w:rsidRDefault="00CA1A21" w:rsidP="00CA1A21">
      <w:pPr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    Порядок, формы, периодичность промежуточной  и итоговой аттестации обучающихся устанавливает «Положение о формах, периодичности и порядке проведения текущего контроля успеваемости и промежуточной аттестации обучающихся МБОУ </w:t>
      </w:r>
      <w:proofErr w:type="spellStart"/>
      <w:r>
        <w:rPr>
          <w:bCs/>
          <w:color w:val="000000"/>
        </w:rPr>
        <w:t>Грековская</w:t>
      </w:r>
      <w:proofErr w:type="spellEnd"/>
      <w:r>
        <w:rPr>
          <w:bCs/>
          <w:color w:val="000000"/>
        </w:rPr>
        <w:t xml:space="preserve"> ООШ» (пр. № 47 от 27.04.2015 г.)</w:t>
      </w:r>
    </w:p>
    <w:p w:rsidR="00CA1A21" w:rsidRDefault="00CA1A21" w:rsidP="00CA1A21">
      <w:pPr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Pr="00CA6493">
        <w:rPr>
          <w:bCs/>
          <w:color w:val="000000"/>
        </w:rPr>
        <w:t>Текущий контроль успеваемости учащихся осуществляются по</w:t>
      </w:r>
      <w:r>
        <w:rPr>
          <w:bCs/>
          <w:color w:val="000000"/>
        </w:rPr>
        <w:t xml:space="preserve"> </w:t>
      </w:r>
      <w:r w:rsidRPr="00CA6493">
        <w:rPr>
          <w:bCs/>
          <w:color w:val="000000"/>
        </w:rPr>
        <w:t>качественной  (</w:t>
      </w:r>
      <w:proofErr w:type="spellStart"/>
      <w:r w:rsidRPr="00CA6493">
        <w:rPr>
          <w:bCs/>
          <w:color w:val="000000"/>
        </w:rPr>
        <w:t>безотметочной</w:t>
      </w:r>
      <w:proofErr w:type="spellEnd"/>
      <w:r w:rsidRPr="00CA6493">
        <w:rPr>
          <w:bCs/>
          <w:color w:val="000000"/>
        </w:rPr>
        <w:t>)  системе  оценивания  в  1-м  классе  и  в  первом полугодии  2-го  класса  с  использованием  технологии  выделения  уровня достижения: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950"/>
      </w:tblGrid>
      <w:tr w:rsidR="00CA1A21" w:rsidRPr="004972C9" w:rsidTr="000434E3">
        <w:tc>
          <w:tcPr>
            <w:tcW w:w="1668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>Уровень</w:t>
            </w:r>
          </w:p>
        </w:tc>
        <w:tc>
          <w:tcPr>
            <w:tcW w:w="5953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 xml:space="preserve">Норматив выполнения   </w:t>
            </w:r>
          </w:p>
        </w:tc>
        <w:tc>
          <w:tcPr>
            <w:tcW w:w="1950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 xml:space="preserve">Характеристика </w:t>
            </w:r>
          </w:p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 xml:space="preserve">учителя </w:t>
            </w:r>
          </w:p>
        </w:tc>
      </w:tr>
      <w:tr w:rsidR="00CA1A21" w:rsidRPr="004972C9" w:rsidTr="000434E3">
        <w:tc>
          <w:tcPr>
            <w:tcW w:w="1668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>Повышенный</w:t>
            </w:r>
          </w:p>
        </w:tc>
        <w:tc>
          <w:tcPr>
            <w:tcW w:w="5953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>Решение  нестандартной  задачи,  действие  в новой,  непривычной  ситуации, использование  новых  знаний  не  только  по изучаемой теме.</w:t>
            </w:r>
          </w:p>
        </w:tc>
        <w:tc>
          <w:tcPr>
            <w:tcW w:w="1950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 xml:space="preserve">«Отлично» </w:t>
            </w:r>
          </w:p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</w:p>
        </w:tc>
      </w:tr>
      <w:tr w:rsidR="00CA1A21" w:rsidRPr="004972C9" w:rsidTr="000434E3">
        <w:tc>
          <w:tcPr>
            <w:tcW w:w="1668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>Базовый</w:t>
            </w:r>
          </w:p>
        </w:tc>
        <w:tc>
          <w:tcPr>
            <w:tcW w:w="5953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>Решение типовой задачи, когда используют отработанные действия и усвоенные знания.</w:t>
            </w:r>
          </w:p>
        </w:tc>
        <w:tc>
          <w:tcPr>
            <w:tcW w:w="1950" w:type="dxa"/>
          </w:tcPr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 xml:space="preserve">«Хорошо, но не </w:t>
            </w:r>
          </w:p>
          <w:p w:rsidR="00CA1A21" w:rsidRPr="004972C9" w:rsidRDefault="00CA1A21" w:rsidP="000434E3">
            <w:pPr>
              <w:jc w:val="both"/>
              <w:textAlignment w:val="baseline"/>
              <w:rPr>
                <w:bCs/>
                <w:color w:val="000000"/>
              </w:rPr>
            </w:pPr>
            <w:r w:rsidRPr="004972C9">
              <w:rPr>
                <w:bCs/>
                <w:color w:val="000000"/>
              </w:rPr>
              <w:t xml:space="preserve">отлично» </w:t>
            </w:r>
          </w:p>
        </w:tc>
      </w:tr>
    </w:tbl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   С</w:t>
      </w:r>
      <w:r w:rsidRPr="00CA6493">
        <w:rPr>
          <w:bCs/>
          <w:color w:val="000000"/>
        </w:rPr>
        <w:t xml:space="preserve">о  второго  полугодия  2-го  класса  </w:t>
      </w:r>
      <w:r>
        <w:rPr>
          <w:bCs/>
          <w:color w:val="000000"/>
        </w:rPr>
        <w:t xml:space="preserve">используется пятибалльная система оценивания </w:t>
      </w:r>
      <w:proofErr w:type="gramStart"/>
      <w:r w:rsidRPr="00CA6493">
        <w:rPr>
          <w:bCs/>
          <w:color w:val="000000"/>
        </w:rPr>
        <w:t>по</w:t>
      </w:r>
      <w:proofErr w:type="gramEnd"/>
      <w:r w:rsidRPr="00CA6493">
        <w:rPr>
          <w:bCs/>
          <w:color w:val="000000"/>
        </w:rPr>
        <w:t xml:space="preserve">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>всем предметам уч</w:t>
      </w:r>
      <w:r>
        <w:rPr>
          <w:bCs/>
          <w:color w:val="000000"/>
        </w:rPr>
        <w:t xml:space="preserve">ебного плана. </w:t>
      </w:r>
    </w:p>
    <w:p w:rsidR="00CA1A21" w:rsidRDefault="00CA1A21" w:rsidP="00CA1A21">
      <w:pPr>
        <w:jc w:val="both"/>
        <w:textAlignment w:val="baseline"/>
        <w:rPr>
          <w:bCs/>
          <w:color w:val="000000"/>
        </w:rPr>
      </w:pP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>Формы промежуточной аттестации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Промежуточная  аттестация  </w:t>
      </w:r>
      <w:proofErr w:type="gramStart"/>
      <w:r w:rsidRPr="00CA6493">
        <w:rPr>
          <w:bCs/>
          <w:color w:val="000000"/>
        </w:rPr>
        <w:t>обучающихся</w:t>
      </w:r>
      <w:proofErr w:type="gramEnd"/>
      <w:r w:rsidRPr="00CA6493">
        <w:rPr>
          <w:bCs/>
          <w:color w:val="000000"/>
        </w:rPr>
        <w:t xml:space="preserve">  может  проводиться  как  письменно, так и устно.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Формами проведения письменной аттестации являются: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диктант;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контрольная работа по математике;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изложение с разработкой плана его содержания;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сочинение или изложение с творческим заданием;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</w:t>
      </w:r>
      <w:r>
        <w:rPr>
          <w:color w:val="000000"/>
        </w:rPr>
        <w:t>к</w:t>
      </w:r>
      <w:r w:rsidRPr="00F065C6">
        <w:rPr>
          <w:color w:val="000000"/>
        </w:rPr>
        <w:t xml:space="preserve">омплексная работа на </w:t>
      </w:r>
      <w:proofErr w:type="spellStart"/>
      <w:r w:rsidRPr="00F065C6">
        <w:rPr>
          <w:color w:val="000000"/>
        </w:rPr>
        <w:t>межпредметной</w:t>
      </w:r>
      <w:proofErr w:type="spellEnd"/>
      <w:r w:rsidRPr="00F065C6">
        <w:rPr>
          <w:color w:val="000000"/>
        </w:rPr>
        <w:t xml:space="preserve"> основе</w:t>
      </w:r>
      <w:r w:rsidRPr="00CA6493">
        <w:rPr>
          <w:bCs/>
          <w:color w:val="000000"/>
        </w:rPr>
        <w:t xml:space="preserve">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lastRenderedPageBreak/>
        <w:t>• письменное тестирование по предметам учебного плана.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К устным видам аттестации относятся: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проверка техники чтения;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защита реферата; </w:t>
      </w:r>
    </w:p>
    <w:p w:rsidR="00CA1A21" w:rsidRPr="00CA6493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тестирование; </w:t>
      </w:r>
    </w:p>
    <w:p w:rsidR="00CA1A21" w:rsidRDefault="00CA1A21" w:rsidP="00CA1A21">
      <w:pPr>
        <w:jc w:val="both"/>
        <w:textAlignment w:val="baseline"/>
        <w:rPr>
          <w:bCs/>
          <w:color w:val="000000"/>
        </w:rPr>
      </w:pPr>
      <w:r w:rsidRPr="00CA6493">
        <w:rPr>
          <w:bCs/>
          <w:color w:val="000000"/>
        </w:rPr>
        <w:t xml:space="preserve">• сдача нормативов по физической культуре;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>
        <w:rPr>
          <w:bCs/>
          <w:color w:val="000000"/>
        </w:rPr>
        <w:t xml:space="preserve">    </w:t>
      </w:r>
      <w:r w:rsidRPr="00CA6493">
        <w:rPr>
          <w:bCs/>
          <w:color w:val="000000"/>
        </w:rPr>
        <w:t xml:space="preserve"> </w:t>
      </w:r>
      <w:r w:rsidRPr="00CA6493">
        <w:rPr>
          <w:color w:val="000000"/>
        </w:rPr>
        <w:t xml:space="preserve">Оценка  результатов  образования  (предметных,  </w:t>
      </w:r>
      <w:proofErr w:type="spellStart"/>
      <w:r w:rsidRPr="00CA6493">
        <w:rPr>
          <w:color w:val="000000"/>
        </w:rPr>
        <w:t>метапредметных</w:t>
      </w:r>
      <w:proofErr w:type="spellEnd"/>
      <w:r w:rsidRPr="00CA6493">
        <w:rPr>
          <w:color w:val="000000"/>
        </w:rPr>
        <w:t xml:space="preserve">)  в ходе  текущего  контроля  успеваемости,  промежуточной  аттестации  учащихся предполагает использование инструментария учебно-методического комплекса, применяемого педагогом в образовательном процессе, а также инструментария серии «Стандарты второго поколения», подготовленного по проекту РАО.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Pr="00CA6493">
        <w:rPr>
          <w:color w:val="000000"/>
        </w:rPr>
        <w:t>Личностные  результаты  выпускников  на  уровне  НОО  не  подлежат итоговой  оценке.  Достижение  личностных  результатов  обеспечивается  в  ходе реализации всех компонентов образовательного процесса, включая внеурочные занятия</w:t>
      </w:r>
      <w:r>
        <w:rPr>
          <w:color w:val="000000"/>
        </w:rPr>
        <w:t xml:space="preserve">.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Pr="00CA6493">
        <w:rPr>
          <w:color w:val="000000"/>
        </w:rPr>
        <w:t xml:space="preserve">Оценка  результатов  текущего  контроля  успеваемости,  промежуточной аттестации  учащихся  осуществляется  администрацией,  педагогами  в  установленные  сроки,  анализируются  и  рассматриваются  на заседаниях педагогического совета, методических объединений, на совещании </w:t>
      </w:r>
      <w:r>
        <w:rPr>
          <w:color w:val="000000"/>
        </w:rPr>
        <w:t xml:space="preserve">при директоре, </w:t>
      </w:r>
      <w:r w:rsidRPr="00CA6493">
        <w:rPr>
          <w:color w:val="000000"/>
        </w:rPr>
        <w:t>родительских и классных собраниях.</w:t>
      </w:r>
    </w:p>
    <w:p w:rsidR="00CA1A21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>Динамика  образовательных  достижений  учащегося  формируется  на основе  проведённых  мониторинговых  процедур  текущего  контроля успеваемости  (стартовая,  текущая,  итоговая  диагностика),  промежуточной аттестации и итогового оценивания.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</w:p>
    <w:p w:rsidR="00CA1A21" w:rsidRPr="00F065C6" w:rsidRDefault="00CA1A21" w:rsidP="00CA1A21">
      <w:pPr>
        <w:spacing w:line="233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Pr="00F065C6">
        <w:rPr>
          <w:color w:val="000000"/>
        </w:rPr>
        <w:t>Промежуточная аттестация обучающихся </w:t>
      </w:r>
      <w:r>
        <w:rPr>
          <w:bCs/>
          <w:color w:val="000000"/>
        </w:rPr>
        <w:t>2</w:t>
      </w:r>
      <w:r w:rsidRPr="007700B7">
        <w:rPr>
          <w:bCs/>
          <w:color w:val="000000"/>
        </w:rPr>
        <w:t>-4 классов </w:t>
      </w:r>
      <w:r>
        <w:rPr>
          <w:color w:val="000000"/>
        </w:rPr>
        <w:t>по</w:t>
      </w:r>
      <w:r w:rsidRPr="00F065C6">
        <w:rPr>
          <w:color w:val="000000"/>
        </w:rPr>
        <w:t xml:space="preserve"> итогам учебного года проводится в апре</w:t>
      </w:r>
      <w:r>
        <w:rPr>
          <w:color w:val="000000"/>
        </w:rPr>
        <w:t>ле – мае в форме административных контрольных</w:t>
      </w:r>
      <w:r w:rsidRPr="00F065C6">
        <w:rPr>
          <w:color w:val="000000"/>
        </w:rPr>
        <w:t xml:space="preserve"> работ:</w:t>
      </w:r>
    </w:p>
    <w:p w:rsidR="00CA1A21" w:rsidRPr="00F065C6" w:rsidRDefault="00CA1A21" w:rsidP="00CA1A21">
      <w:pPr>
        <w:spacing w:line="233" w:lineRule="atLeast"/>
        <w:textAlignment w:val="baseline"/>
        <w:rPr>
          <w:color w:val="000000"/>
        </w:rPr>
      </w:pPr>
      <w:r w:rsidRPr="00F065C6">
        <w:rPr>
          <w:color w:val="000000"/>
        </w:rPr>
        <w:t>Предметы и формы административных контрольных работ представлены в таблице: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3305"/>
        <w:gridCol w:w="4678"/>
      </w:tblGrid>
      <w:tr w:rsidR="00CA1A21" w:rsidRPr="00F065C6" w:rsidTr="000434E3"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7700B7">
              <w:rPr>
                <w:bCs/>
                <w:color w:val="000000"/>
              </w:rPr>
              <w:t>Класс</w:t>
            </w:r>
          </w:p>
        </w:tc>
        <w:tc>
          <w:tcPr>
            <w:tcW w:w="798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</w:p>
        </w:tc>
      </w:tr>
      <w:tr w:rsidR="00CA1A21" w:rsidRPr="00F065C6" w:rsidTr="000434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1A21" w:rsidRPr="00F065C6" w:rsidRDefault="00CA1A21" w:rsidP="000434E3">
            <w:pPr>
              <w:rPr>
                <w:color w:val="000000"/>
              </w:rPr>
            </w:pP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7700B7">
              <w:rPr>
                <w:bCs/>
                <w:color w:val="000000"/>
              </w:rPr>
              <w:t>Перечень предметов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7700B7">
              <w:rPr>
                <w:bCs/>
                <w:color w:val="000000"/>
              </w:rPr>
              <w:t>Форма проведения</w:t>
            </w:r>
          </w:p>
        </w:tc>
      </w:tr>
      <w:tr w:rsidR="00CA1A21" w:rsidRPr="00F065C6" w:rsidTr="000434E3"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2 класс</w:t>
            </w: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Литературное чтение, математика, окружающий мир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 xml:space="preserve">Комплексная работа на </w:t>
            </w:r>
            <w:proofErr w:type="spellStart"/>
            <w:r w:rsidRPr="00F065C6">
              <w:rPr>
                <w:color w:val="000000"/>
              </w:rPr>
              <w:t>межпредметной</w:t>
            </w:r>
            <w:proofErr w:type="spellEnd"/>
            <w:r w:rsidRPr="00F065C6">
              <w:rPr>
                <w:color w:val="000000"/>
              </w:rPr>
              <w:t xml:space="preserve"> основе</w:t>
            </w:r>
          </w:p>
        </w:tc>
      </w:tr>
      <w:tr w:rsidR="00CA1A21" w:rsidRPr="00F065C6" w:rsidTr="000434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1A21" w:rsidRPr="00F065C6" w:rsidRDefault="00CA1A21" w:rsidP="000434E3">
            <w:pPr>
              <w:rPr>
                <w:color w:val="000000"/>
              </w:rPr>
            </w:pP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Контрольный диктант с грамматическими заданиями</w:t>
            </w:r>
          </w:p>
        </w:tc>
      </w:tr>
      <w:tr w:rsidR="00CA1A21" w:rsidRPr="00F065C6" w:rsidTr="000434E3"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3 класс</w:t>
            </w: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Литературное чтение, математика, окружающий мир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 xml:space="preserve">Комплексная работа на </w:t>
            </w:r>
            <w:proofErr w:type="spellStart"/>
            <w:r w:rsidRPr="00F065C6">
              <w:rPr>
                <w:color w:val="000000"/>
              </w:rPr>
              <w:t>межпредметной</w:t>
            </w:r>
            <w:proofErr w:type="spellEnd"/>
            <w:r w:rsidRPr="00F065C6">
              <w:rPr>
                <w:color w:val="000000"/>
              </w:rPr>
              <w:t xml:space="preserve"> основе</w:t>
            </w:r>
          </w:p>
        </w:tc>
      </w:tr>
      <w:tr w:rsidR="00CA1A21" w:rsidRPr="00F065C6" w:rsidTr="000434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1A21" w:rsidRPr="00F065C6" w:rsidRDefault="00CA1A21" w:rsidP="000434E3">
            <w:pPr>
              <w:rPr>
                <w:color w:val="000000"/>
              </w:rPr>
            </w:pP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Контрольный диктант с грамматическими заданиями</w:t>
            </w:r>
          </w:p>
        </w:tc>
      </w:tr>
      <w:tr w:rsidR="00CA1A21" w:rsidRPr="00F065C6" w:rsidTr="000434E3"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4 класс</w:t>
            </w: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Контрольный диктант с грамматическими заданиями</w:t>
            </w:r>
          </w:p>
        </w:tc>
      </w:tr>
      <w:tr w:rsidR="00CA1A21" w:rsidRPr="00F065C6" w:rsidTr="000434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1A21" w:rsidRPr="00F065C6" w:rsidRDefault="00CA1A21" w:rsidP="000434E3">
            <w:pPr>
              <w:rPr>
                <w:color w:val="000000"/>
              </w:rPr>
            </w:pPr>
          </w:p>
        </w:tc>
        <w:tc>
          <w:tcPr>
            <w:tcW w:w="33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Математика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F065C6" w:rsidRDefault="00CA1A21" w:rsidP="000434E3">
            <w:pPr>
              <w:spacing w:line="233" w:lineRule="atLeast"/>
              <w:textAlignment w:val="baseline"/>
              <w:rPr>
                <w:color w:val="000000"/>
              </w:rPr>
            </w:pPr>
            <w:r w:rsidRPr="00F065C6">
              <w:rPr>
                <w:color w:val="000000"/>
              </w:rPr>
              <w:t>Итоговая контрольная работа</w:t>
            </w:r>
          </w:p>
        </w:tc>
      </w:tr>
    </w:tbl>
    <w:p w:rsidR="00CA1A21" w:rsidRDefault="00CA1A21" w:rsidP="00CA1A21">
      <w:pPr>
        <w:pStyle w:val="21"/>
        <w:ind w:left="0"/>
        <w:jc w:val="both"/>
        <w:rPr>
          <w:szCs w:val="28"/>
          <w:lang w:val="ru-RU"/>
        </w:rPr>
      </w:pPr>
    </w:p>
    <w:p w:rsidR="00CA1A21" w:rsidRPr="00652F3B" w:rsidRDefault="00CA1A21" w:rsidP="00CA1A21">
      <w:pPr>
        <w:pStyle w:val="21"/>
        <w:ind w:left="0"/>
        <w:jc w:val="both"/>
        <w:rPr>
          <w:szCs w:val="28"/>
        </w:rPr>
      </w:pPr>
      <w:r w:rsidRPr="00652F3B">
        <w:rPr>
          <w:szCs w:val="28"/>
        </w:rPr>
        <w:t>Основная школа</w:t>
      </w:r>
    </w:p>
    <w:p w:rsidR="00CA1A21" w:rsidRPr="00443414" w:rsidRDefault="00CA1A21" w:rsidP="00CA1A21">
      <w:pPr>
        <w:ind w:firstLine="720"/>
        <w:jc w:val="both"/>
        <w:rPr>
          <w:color w:val="000000"/>
        </w:rPr>
      </w:pPr>
      <w:r w:rsidRPr="00443414">
        <w:rPr>
          <w:color w:val="000000"/>
        </w:rPr>
        <w:t>Основное общее образование обеспечивает личнос</w:t>
      </w:r>
      <w:r>
        <w:rPr>
          <w:color w:val="000000"/>
        </w:rPr>
        <w:t xml:space="preserve">тное самоопределение учащихся; </w:t>
      </w:r>
      <w:r w:rsidRPr="00443414">
        <w:rPr>
          <w:color w:val="000000"/>
        </w:rPr>
        <w:t>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</w:t>
      </w:r>
      <w:r>
        <w:rPr>
          <w:color w:val="000000"/>
        </w:rPr>
        <w:t>;</w:t>
      </w:r>
      <w:r w:rsidRPr="00443414">
        <w:rPr>
          <w:color w:val="000000"/>
        </w:rPr>
        <w:t xml:space="preserve"> к развитию творческих способностей.</w:t>
      </w:r>
    </w:p>
    <w:p w:rsidR="00CA1A21" w:rsidRDefault="00CA1A21" w:rsidP="00CA1A21">
      <w:pPr>
        <w:ind w:firstLine="720"/>
        <w:jc w:val="both"/>
        <w:rPr>
          <w:color w:val="000000"/>
        </w:rPr>
      </w:pPr>
      <w:r w:rsidRPr="00443414">
        <w:rPr>
          <w:color w:val="000000"/>
        </w:rPr>
        <w:t xml:space="preserve">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среднего </w:t>
      </w:r>
      <w:r>
        <w:rPr>
          <w:color w:val="000000"/>
        </w:rPr>
        <w:t>общего</w:t>
      </w:r>
      <w:r w:rsidRPr="00443414">
        <w:rPr>
          <w:color w:val="000000"/>
        </w:rPr>
        <w:t xml:space="preserve">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CA1A21" w:rsidRDefault="00CA1A21" w:rsidP="00CA1A21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Особого внимания на ступени основного общего образования требуют обучающиеся 5-6 классов, особенности их развития связаны со следующими изменениями:</w:t>
      </w:r>
    </w:p>
    <w:p w:rsidR="00CA1A21" w:rsidRDefault="00CA1A21" w:rsidP="00CA1A2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с переходом от учебных действий, характерных для начальной школы, к новой внутренней позиции обучающегося – направленности на </w:t>
      </w:r>
      <w:r w:rsidRPr="001B4E7E">
        <w:t xml:space="preserve">самостоятельный </w:t>
      </w:r>
      <w:r>
        <w:rPr>
          <w:color w:val="000000"/>
        </w:rPr>
        <w:t>познавательный поиск, постановку учебных целей, освоение и самостоятельное осуществление контрольных  и оценочных действий, инициативу в организации учебного сотрудничества;</w:t>
      </w:r>
    </w:p>
    <w:p w:rsidR="00CA1A21" w:rsidRDefault="00CA1A21" w:rsidP="00CA1A21">
      <w:pPr>
        <w:ind w:firstLine="720"/>
        <w:jc w:val="both"/>
        <w:rPr>
          <w:color w:val="000000"/>
        </w:rPr>
      </w:pPr>
      <w:r>
        <w:rPr>
          <w:color w:val="000000"/>
        </w:rPr>
        <w:t>- с осуществлением на данном возрастном уровне качественного преобразования учебных действий, таких как моделирование, контроль и оценка, проектирование собственной учебной деятельности;</w:t>
      </w:r>
    </w:p>
    <w:p w:rsidR="00CA1A21" w:rsidRDefault="00CA1A21" w:rsidP="00CA1A21">
      <w:pPr>
        <w:ind w:firstLine="720"/>
        <w:jc w:val="both"/>
        <w:rPr>
          <w:color w:val="000000"/>
        </w:rPr>
      </w:pPr>
      <w:r>
        <w:rPr>
          <w:color w:val="000000"/>
        </w:rPr>
        <w:t>-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CA1A21" w:rsidRDefault="00CA1A21" w:rsidP="00CA1A21">
      <w:pPr>
        <w:ind w:firstLine="720"/>
        <w:jc w:val="both"/>
        <w:rPr>
          <w:color w:val="000000"/>
        </w:rPr>
      </w:pPr>
      <w:r>
        <w:rPr>
          <w:color w:val="000000"/>
        </w:rPr>
        <w:t>- с овладением коммуникативными средствами и способами организации кооперации и сотрудничества;</w:t>
      </w:r>
    </w:p>
    <w:p w:rsidR="00CA1A21" w:rsidRDefault="00CA1A21" w:rsidP="00CA1A21">
      <w:pPr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>- с изменением формы организации учебной деятельности и учебного сотрудничества, которая выражается в переходе от классно-урочной  к лабораторно-семинарской и практически-исследовательской деятельности.</w:t>
      </w:r>
      <w:proofErr w:type="gramEnd"/>
    </w:p>
    <w:p w:rsidR="00CA1A21" w:rsidRPr="00443414" w:rsidRDefault="00CA1A21" w:rsidP="00CA1A21">
      <w:pPr>
        <w:ind w:firstLine="720"/>
        <w:jc w:val="both"/>
        <w:rPr>
          <w:color w:val="000000"/>
        </w:rPr>
      </w:pPr>
    </w:p>
    <w:p w:rsidR="00CA1A21" w:rsidRPr="008E2795" w:rsidRDefault="00CA1A21" w:rsidP="00CA1A21">
      <w:pPr>
        <w:ind w:firstLine="720"/>
        <w:jc w:val="both"/>
        <w:rPr>
          <w:color w:val="000000"/>
        </w:rPr>
      </w:pPr>
      <w:r w:rsidRPr="008E2795">
        <w:rPr>
          <w:color w:val="000000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</w:t>
      </w:r>
      <w:r w:rsidRPr="008E2795">
        <w:t xml:space="preserve">В 2019-2020 учебном году в МБОУ </w:t>
      </w:r>
      <w:proofErr w:type="spellStart"/>
      <w:r w:rsidRPr="008E2795">
        <w:t>Грековская</w:t>
      </w:r>
      <w:proofErr w:type="spellEnd"/>
      <w:r w:rsidRPr="008E2795">
        <w:t xml:space="preserve"> ООШ ФГОС ООО реализуется в 5-9 классах.</w:t>
      </w:r>
    </w:p>
    <w:p w:rsidR="00CA1A21" w:rsidRPr="008E2795" w:rsidRDefault="00CA1A21" w:rsidP="00CA1A21">
      <w:pPr>
        <w:pStyle w:val="Standard"/>
        <w:widowControl/>
        <w:jc w:val="both"/>
        <w:textAlignment w:val="auto"/>
        <w:rPr>
          <w:rFonts w:ascii="Times New Roman" w:hAnsi="Times New Roman" w:cs="Times New Roman"/>
          <w:lang w:val="ru-RU"/>
        </w:rPr>
      </w:pPr>
      <w:r w:rsidRPr="00CA1A21">
        <w:rPr>
          <w:rFonts w:ascii="Times New Roman" w:hAnsi="Times New Roman" w:cs="Times New Roman"/>
          <w:lang w:val="ru-RU"/>
        </w:rPr>
        <w:t xml:space="preserve">       В </w:t>
      </w:r>
      <w:r w:rsidRPr="008E2795">
        <w:rPr>
          <w:rFonts w:ascii="Times New Roman" w:hAnsi="Times New Roman" w:cs="Times New Roman"/>
          <w:lang w:val="ru-RU"/>
        </w:rPr>
        <w:t>предметную</w:t>
      </w:r>
      <w:r w:rsidRPr="00CA1A21">
        <w:rPr>
          <w:rFonts w:ascii="Times New Roman" w:hAnsi="Times New Roman" w:cs="Times New Roman"/>
          <w:lang w:val="ru-RU"/>
        </w:rPr>
        <w:t xml:space="preserve"> область «</w:t>
      </w:r>
      <w:r w:rsidRPr="008E2795">
        <w:rPr>
          <w:rFonts w:ascii="Times New Roman" w:hAnsi="Times New Roman" w:cs="Times New Roman"/>
          <w:lang w:val="ru-RU" w:eastAsia="zh-CN"/>
        </w:rPr>
        <w:t xml:space="preserve"> </w:t>
      </w:r>
      <w:r w:rsidRPr="008E2795">
        <w:rPr>
          <w:rFonts w:ascii="Times New Roman" w:eastAsia="Times New Roman" w:hAnsi="Times New Roman" w:cs="Times New Roman"/>
          <w:kern w:val="0"/>
          <w:lang w:val="ru-RU" w:eastAsia="zh-CN" w:bidi="ar-SA"/>
        </w:rPr>
        <w:t>Русский  язык и литература</w:t>
      </w:r>
      <w:r w:rsidRPr="00CA1A21">
        <w:rPr>
          <w:rFonts w:ascii="Times New Roman" w:hAnsi="Times New Roman" w:cs="Times New Roman"/>
          <w:lang w:val="ru-RU"/>
        </w:rPr>
        <w:t xml:space="preserve">» входят </w:t>
      </w:r>
      <w:r w:rsidRPr="008E2795">
        <w:rPr>
          <w:rFonts w:ascii="Times New Roman" w:eastAsia="Times New Roman" w:hAnsi="Times New Roman" w:cs="Times New Roman"/>
          <w:kern w:val="0"/>
          <w:lang w:val="ru-RU" w:eastAsia="zh-CN" w:bidi="ar-SA"/>
        </w:rPr>
        <w:t xml:space="preserve">обязательные учебные </w:t>
      </w:r>
      <w:r w:rsidRPr="00CA1A21">
        <w:rPr>
          <w:rFonts w:ascii="Times New Roman" w:hAnsi="Times New Roman" w:cs="Times New Roman"/>
          <w:lang w:val="ru-RU"/>
        </w:rPr>
        <w:t xml:space="preserve">предметы </w:t>
      </w:r>
      <w:r w:rsidRPr="008E2795">
        <w:rPr>
          <w:rFonts w:ascii="Times New Roman" w:eastAsia="Times New Roman" w:hAnsi="Times New Roman" w:cs="Times New Roman"/>
          <w:kern w:val="0"/>
          <w:lang w:val="ru-RU" w:eastAsia="zh-CN" w:bidi="ar-SA"/>
        </w:rPr>
        <w:t>«Русский язык» и «Литература».</w:t>
      </w:r>
      <w:r w:rsidRPr="008E2795">
        <w:rPr>
          <w:rFonts w:ascii="Times New Roman" w:eastAsia="Calibri" w:hAnsi="Times New Roman" w:cs="Times New Roman"/>
          <w:color w:val="00000A"/>
          <w:kern w:val="0"/>
          <w:lang w:val="ru-RU" w:eastAsia="zh-CN" w:bidi="ar-SA"/>
        </w:rPr>
        <w:t xml:space="preserve"> </w:t>
      </w:r>
      <w:r w:rsidRPr="008E2795">
        <w:rPr>
          <w:rFonts w:ascii="Times New Roman" w:hAnsi="Times New Roman" w:cs="Times New Roman"/>
          <w:lang w:val="ru-RU"/>
        </w:rPr>
        <w:t xml:space="preserve">На преподавание русского языка использовано в 5-9 классах – 18 ч. (в 5 </w:t>
      </w:r>
      <w:proofErr w:type="spellStart"/>
      <w:r w:rsidRPr="008E2795">
        <w:rPr>
          <w:rFonts w:ascii="Times New Roman" w:hAnsi="Times New Roman" w:cs="Times New Roman"/>
          <w:lang w:val="ru-RU"/>
        </w:rPr>
        <w:t>кл</w:t>
      </w:r>
      <w:proofErr w:type="spellEnd"/>
      <w:r w:rsidRPr="008E2795">
        <w:rPr>
          <w:rFonts w:ascii="Times New Roman" w:hAnsi="Times New Roman" w:cs="Times New Roman"/>
          <w:lang w:val="ru-RU"/>
        </w:rPr>
        <w:t xml:space="preserve">. – 1 час за счет части, формируемой участниками образовательных отношений), литературы в 5-9 классах – 11 ч., всего на русский язык и литературу - 29 ч. </w:t>
      </w:r>
    </w:p>
    <w:p w:rsidR="00CA1A21" w:rsidRPr="008E2795" w:rsidRDefault="00CA1A21" w:rsidP="00CA1A21">
      <w:pPr>
        <w:pStyle w:val="Standard"/>
        <w:widowControl/>
        <w:jc w:val="both"/>
        <w:textAlignment w:val="auto"/>
        <w:rPr>
          <w:rFonts w:ascii="Times New Roman" w:hAnsi="Times New Roman" w:cs="Times New Roman"/>
          <w:lang w:val="ru-RU"/>
        </w:rPr>
      </w:pPr>
      <w:r w:rsidRPr="008E2795">
        <w:rPr>
          <w:rFonts w:ascii="Times New Roman" w:hAnsi="Times New Roman" w:cs="Times New Roman"/>
          <w:lang w:val="ru-RU"/>
        </w:rPr>
        <w:t xml:space="preserve">     </w:t>
      </w:r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>Предметная область «Родной язык и родная литература» включает обязательные учебные предметы «Родной язык</w:t>
      </w:r>
      <w:r w:rsidR="0002670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 (русский)</w:t>
      </w:r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>» и «Родная литература</w:t>
      </w:r>
      <w:r w:rsidR="0002670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 (русская)</w:t>
      </w:r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»: в 8 </w:t>
      </w:r>
      <w:proofErr w:type="spellStart"/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>кл</w:t>
      </w:r>
      <w:proofErr w:type="spellEnd"/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. по 0,5 ч., в 9 </w:t>
      </w:r>
      <w:proofErr w:type="spellStart"/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>кл</w:t>
      </w:r>
      <w:proofErr w:type="spellEnd"/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. по 1 ч. </w:t>
      </w:r>
      <w:r w:rsidRPr="008E2795">
        <w:rPr>
          <w:rFonts w:ascii="Times New Roman" w:hAnsi="Times New Roman" w:cs="Times New Roman"/>
          <w:bCs/>
          <w:lang w:val="ru-RU"/>
        </w:rPr>
        <w:t xml:space="preserve">Реализуется  предметная область </w:t>
      </w:r>
      <w:r w:rsidRPr="008E2795">
        <w:rPr>
          <w:rFonts w:ascii="Times New Roman" w:eastAsia="Times New Roman" w:hAnsi="Times New Roman" w:cs="Times New Roman"/>
          <w:color w:val="00000A"/>
          <w:kern w:val="0"/>
          <w:lang w:val="ru-RU" w:eastAsia="zh-CN" w:bidi="ar-SA"/>
        </w:rPr>
        <w:t xml:space="preserve">«Родной язык и родная литература» </w:t>
      </w:r>
      <w:r w:rsidRPr="008E2795">
        <w:rPr>
          <w:rFonts w:ascii="Times New Roman" w:hAnsi="Times New Roman" w:cs="Times New Roman"/>
          <w:bCs/>
          <w:lang w:val="ru-RU"/>
        </w:rPr>
        <w:t>за счет части, формируемой участниками образовательных отношений,</w:t>
      </w:r>
    </w:p>
    <w:p w:rsidR="00CA1A21" w:rsidRPr="008E2795" w:rsidRDefault="00CA1A21" w:rsidP="00CA1A21">
      <w:pPr>
        <w:pStyle w:val="Standard"/>
        <w:widowControl/>
        <w:jc w:val="both"/>
        <w:textAlignment w:val="auto"/>
        <w:rPr>
          <w:rFonts w:ascii="Times New Roman" w:eastAsia="Times New Roman" w:hAnsi="Times New Roman" w:cs="Times New Roman"/>
          <w:kern w:val="0"/>
          <w:lang w:val="ru-RU" w:eastAsia="zh-CN" w:bidi="ar-SA"/>
        </w:rPr>
      </w:pPr>
      <w:r w:rsidRPr="008E2795">
        <w:rPr>
          <w:rFonts w:ascii="Times New Roman" w:eastAsia="Times New Roman" w:hAnsi="Times New Roman" w:cs="Times New Roman"/>
          <w:kern w:val="0"/>
          <w:lang w:val="ru-RU" w:eastAsia="zh-CN" w:bidi="ar-SA"/>
        </w:rPr>
        <w:t xml:space="preserve">     Предметная область «Иностранный язык» включает изучение английского языка с 5 по 9 класс в объеме 3 часов на каждый класс.</w:t>
      </w:r>
    </w:p>
    <w:p w:rsidR="00CA1A21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 w:rsidRPr="00A841B7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 xml:space="preserve">Обязательный учебный предмет «Математика» изучается в 5-6 классах, два обязательных учебных предмета «Алгебра» и «Геометрия» изучаются в 7-9 классах. </w:t>
      </w:r>
      <w:r>
        <w:rPr>
          <w:color w:val="000000"/>
          <w:sz w:val="24"/>
        </w:rPr>
        <w:t xml:space="preserve">Общее количество часов в 5-9 </w:t>
      </w:r>
      <w:proofErr w:type="spellStart"/>
      <w:r>
        <w:rPr>
          <w:color w:val="000000"/>
          <w:sz w:val="24"/>
        </w:rPr>
        <w:t>кл</w:t>
      </w:r>
      <w:proofErr w:type="spellEnd"/>
      <w:r>
        <w:rPr>
          <w:color w:val="000000"/>
          <w:sz w:val="24"/>
        </w:rPr>
        <w:t>. – 2</w:t>
      </w:r>
      <w:r>
        <w:rPr>
          <w:color w:val="000000"/>
          <w:sz w:val="24"/>
          <w:lang w:val="ru-RU"/>
        </w:rPr>
        <w:t>0</w:t>
      </w:r>
      <w:r>
        <w:rPr>
          <w:color w:val="000000"/>
          <w:sz w:val="24"/>
        </w:rPr>
        <w:t xml:space="preserve"> ч.</w:t>
      </w:r>
      <w:r w:rsidRPr="008A5F5A">
        <w:rPr>
          <w:color w:val="000000"/>
          <w:sz w:val="24"/>
        </w:rPr>
        <w:t xml:space="preserve"> С целью обеспечения  компьютерной грамотности учащихся учебный предмет «Информатика» изучается в 8</w:t>
      </w:r>
      <w:r>
        <w:rPr>
          <w:color w:val="000000"/>
          <w:sz w:val="24"/>
          <w:lang w:val="ru-RU"/>
        </w:rPr>
        <w:t xml:space="preserve"> и 9 классах (по 1 часу в неделю).</w:t>
      </w:r>
    </w:p>
    <w:p w:rsidR="00CA1A21" w:rsidRPr="00D54246" w:rsidRDefault="00CA1A21" w:rsidP="00CA1A21">
      <w:pPr>
        <w:ind w:firstLine="709"/>
        <w:jc w:val="both"/>
        <w:rPr>
          <w:rFonts w:ascii="Arial" w:hAnsi="Arial" w:cs="Arial"/>
        </w:rPr>
      </w:pPr>
      <w:r w:rsidRPr="00D75F23">
        <w:rPr>
          <w:color w:val="000000"/>
        </w:rPr>
        <w:t xml:space="preserve">   Предметная область «Общественно-научные предметы» включает предметы</w:t>
      </w:r>
      <w:r>
        <w:rPr>
          <w:color w:val="000000"/>
        </w:rPr>
        <w:t xml:space="preserve"> </w:t>
      </w:r>
      <w:r w:rsidRPr="00D75F23">
        <w:rPr>
          <w:color w:val="00000A"/>
          <w:lang w:eastAsia="zh-CN"/>
        </w:rPr>
        <w:t xml:space="preserve">«История России. </w:t>
      </w:r>
      <w:r w:rsidRPr="008D6F82">
        <w:rPr>
          <w:color w:val="00000A"/>
          <w:lang w:eastAsia="zh-CN"/>
        </w:rPr>
        <w:t>Всеобщая история», «</w:t>
      </w:r>
      <w:r w:rsidRPr="008D6F82">
        <w:rPr>
          <w:color w:val="000000"/>
        </w:rPr>
        <w:t xml:space="preserve">Обществознание»  и «География». История в 5-9 </w:t>
      </w:r>
      <w:proofErr w:type="spellStart"/>
      <w:r w:rsidRPr="008D6F82">
        <w:rPr>
          <w:color w:val="000000"/>
        </w:rPr>
        <w:t>кл</w:t>
      </w:r>
      <w:proofErr w:type="spellEnd"/>
      <w:r w:rsidRPr="008D6F82">
        <w:rPr>
          <w:color w:val="000000"/>
        </w:rPr>
        <w:t>. по 2 ч. в неделю (всего – 8 ч.). Обществознание будет изучаться с 5 по 9 классы по 1 ч. в неделю, всего 4 часов. В 5 классе за счет части, формируемой участниками образовательных отношений</w:t>
      </w:r>
      <w:r>
        <w:rPr>
          <w:color w:val="000000"/>
        </w:rPr>
        <w:t xml:space="preserve">, с </w:t>
      </w:r>
      <w:r w:rsidRPr="008D6F82">
        <w:t xml:space="preserve">целью сохранения преемственности предметной области «Обществознание и естествознание» на уровне начального общего образования и предметной </w:t>
      </w:r>
      <w:r w:rsidRPr="009E361E">
        <w:t>области «Общественно-научные предметы» на уровне основного общего образования.</w:t>
      </w:r>
      <w:r w:rsidRPr="009E361E">
        <w:rPr>
          <w:rStyle w:val="c4"/>
        </w:rPr>
        <w:t xml:space="preserve"> У</w:t>
      </w:r>
      <w:r w:rsidRPr="009E361E">
        <w:rPr>
          <w:color w:val="000000"/>
        </w:rPr>
        <w:t xml:space="preserve">чебный предмет «География» ведется с 5 </w:t>
      </w:r>
      <w:proofErr w:type="spellStart"/>
      <w:r w:rsidRPr="009E361E">
        <w:rPr>
          <w:color w:val="000000"/>
        </w:rPr>
        <w:t>кл</w:t>
      </w:r>
      <w:proofErr w:type="spellEnd"/>
      <w:r w:rsidRPr="009E361E">
        <w:rPr>
          <w:color w:val="000000"/>
        </w:rPr>
        <w:t>. (1 час). География в 6-9 классах по 2 ч. в неделю</w:t>
      </w:r>
      <w:r>
        <w:rPr>
          <w:color w:val="000000"/>
        </w:rPr>
        <w:t xml:space="preserve"> (в 6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усилена за счет части, формируемой </w:t>
      </w:r>
      <w:r w:rsidRPr="008E2795">
        <w:rPr>
          <w:bCs/>
        </w:rPr>
        <w:t>участниками образовательных отношений</w:t>
      </w:r>
      <w:r>
        <w:rPr>
          <w:color w:val="000000"/>
        </w:rPr>
        <w:t>, всего – 7 ч.) Н</w:t>
      </w:r>
      <w:r w:rsidRPr="00670C24">
        <w:rPr>
          <w:color w:val="000000"/>
        </w:rPr>
        <w:t xml:space="preserve">а </w:t>
      </w:r>
      <w:r>
        <w:rPr>
          <w:color w:val="000000"/>
        </w:rPr>
        <w:t>предметную</w:t>
      </w:r>
      <w:r w:rsidRPr="00D75F23">
        <w:rPr>
          <w:color w:val="000000"/>
        </w:rPr>
        <w:t xml:space="preserve"> область «Общественно-научные предметы»</w:t>
      </w:r>
      <w:r>
        <w:rPr>
          <w:color w:val="000000"/>
        </w:rPr>
        <w:t xml:space="preserve"> в учебном </w:t>
      </w:r>
      <w:r w:rsidRPr="00D54246">
        <w:rPr>
          <w:color w:val="000000"/>
        </w:rPr>
        <w:t>плане отведено 19 ч.</w:t>
      </w:r>
    </w:p>
    <w:p w:rsidR="00CA1A21" w:rsidRPr="00D54246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 w:rsidRPr="00D54246">
        <w:rPr>
          <w:rFonts w:eastAsia="Calibri"/>
          <w:color w:val="00000A"/>
          <w:sz w:val="24"/>
          <w:lang w:val="ru-RU" w:eastAsia="zh-CN"/>
        </w:rPr>
        <w:lastRenderedPageBreak/>
        <w:t xml:space="preserve">     </w:t>
      </w:r>
      <w:proofErr w:type="gramStart"/>
      <w:r w:rsidRPr="00D54246">
        <w:rPr>
          <w:rFonts w:eastAsia="Calibri"/>
          <w:color w:val="00000A"/>
          <w:sz w:val="24"/>
          <w:lang w:val="ru-RU" w:eastAsia="zh-CN"/>
        </w:rPr>
        <w:t>В предметную область «Естественнонаучные предметы» включены обязательные учебные предметы «Физика» (8 класс - 2 часа, 9 класс – 3 часа), «Химия» (8-9 классы по 2 часа), «Биология» (5-6 классы по 1 часу, 8-9 класс по 2 часа).</w:t>
      </w:r>
      <w:proofErr w:type="gramEnd"/>
      <w:r>
        <w:rPr>
          <w:rFonts w:eastAsia="Calibri"/>
          <w:color w:val="00000A"/>
          <w:sz w:val="24"/>
          <w:lang w:val="ru-RU" w:eastAsia="zh-CN"/>
        </w:rPr>
        <w:t xml:space="preserve"> </w:t>
      </w:r>
      <w:r w:rsidRPr="00D54246">
        <w:rPr>
          <w:color w:val="000000"/>
          <w:sz w:val="24"/>
        </w:rPr>
        <w:t xml:space="preserve">Всего использовано </w:t>
      </w:r>
      <w:r w:rsidRPr="00D54246">
        <w:rPr>
          <w:color w:val="000000"/>
          <w:sz w:val="24"/>
          <w:lang w:val="ru-RU"/>
        </w:rPr>
        <w:t>15</w:t>
      </w:r>
      <w:r w:rsidRPr="00D54246">
        <w:rPr>
          <w:color w:val="000000"/>
          <w:sz w:val="24"/>
        </w:rPr>
        <w:t xml:space="preserve"> ч.</w:t>
      </w:r>
    </w:p>
    <w:p w:rsidR="00CA1A21" w:rsidRPr="00773622" w:rsidRDefault="00CA1A21" w:rsidP="00CA1A21">
      <w:pPr>
        <w:jc w:val="both"/>
      </w:pPr>
      <w:r>
        <w:t xml:space="preserve">      </w:t>
      </w:r>
      <w:r w:rsidRPr="00514BB9">
        <w:rPr>
          <w:color w:val="C0504D"/>
        </w:rPr>
        <w:t xml:space="preserve"> </w:t>
      </w:r>
      <w:r>
        <w:t xml:space="preserve">Предметная </w:t>
      </w:r>
      <w:r w:rsidRPr="001B579B">
        <w:t>область «Искусство» представлена учебными предметами:</w:t>
      </w:r>
      <w:r w:rsidRPr="00357055">
        <w:t xml:space="preserve"> изобразительное искусство – 5-</w:t>
      </w:r>
      <w:r>
        <w:t>6</w:t>
      </w:r>
      <w:r w:rsidRPr="00357055">
        <w:t xml:space="preserve"> </w:t>
      </w:r>
      <w:proofErr w:type="spellStart"/>
      <w:r w:rsidRPr="00357055">
        <w:t>кл</w:t>
      </w:r>
      <w:proofErr w:type="spellEnd"/>
      <w:r w:rsidRPr="00357055">
        <w:t xml:space="preserve">. – </w:t>
      </w:r>
      <w:r>
        <w:t>2</w:t>
      </w:r>
      <w:r w:rsidRPr="00357055">
        <w:t xml:space="preserve"> ч., музыка – 5-</w:t>
      </w:r>
      <w:r>
        <w:t>8</w:t>
      </w:r>
      <w:r w:rsidRPr="00357055">
        <w:t xml:space="preserve"> </w:t>
      </w:r>
      <w:proofErr w:type="spellStart"/>
      <w:r w:rsidRPr="00357055">
        <w:t>кл</w:t>
      </w:r>
      <w:proofErr w:type="spellEnd"/>
      <w:r w:rsidRPr="00357055">
        <w:t xml:space="preserve">. </w:t>
      </w:r>
      <w:r>
        <w:t xml:space="preserve">– 3 ч. </w:t>
      </w:r>
      <w:r w:rsidRPr="00E316CE">
        <w:t xml:space="preserve">Всего на данную область отведено </w:t>
      </w:r>
      <w:r>
        <w:t>5</w:t>
      </w:r>
      <w:r w:rsidRPr="00E316CE">
        <w:t xml:space="preserve"> </w:t>
      </w:r>
      <w:r w:rsidRPr="00773622">
        <w:t xml:space="preserve">часов.  </w:t>
      </w:r>
    </w:p>
    <w:p w:rsidR="00CA1A21" w:rsidRPr="008A5F5A" w:rsidRDefault="00CA1A21" w:rsidP="00CA1A21">
      <w:pPr>
        <w:pStyle w:val="a5"/>
        <w:spacing w:after="0"/>
        <w:ind w:firstLine="709"/>
        <w:jc w:val="both"/>
        <w:rPr>
          <w:color w:val="000000"/>
        </w:rPr>
      </w:pPr>
      <w:r w:rsidRPr="00773622">
        <w:t xml:space="preserve">       </w:t>
      </w:r>
      <w:r w:rsidRPr="00773622">
        <w:rPr>
          <w:rFonts w:eastAsia="Calibri"/>
          <w:lang w:val="ru-RU"/>
        </w:rPr>
        <w:t xml:space="preserve"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(8-9 классы). </w:t>
      </w:r>
      <w:r w:rsidRPr="00773622">
        <w:rPr>
          <w:color w:val="000000"/>
        </w:rPr>
        <w:t>На учебный предмет «Физическая культура» в соответствии с ФГОС ООО  в 5-</w:t>
      </w:r>
      <w:r w:rsidRPr="00773622">
        <w:rPr>
          <w:color w:val="000000"/>
          <w:lang w:val="ru-RU"/>
        </w:rPr>
        <w:t>9</w:t>
      </w:r>
      <w:r w:rsidRPr="00773622">
        <w:rPr>
          <w:color w:val="000000"/>
        </w:rPr>
        <w:t xml:space="preserve"> классах отводится по 2 часа  в неделю. В 5-6 </w:t>
      </w:r>
      <w:proofErr w:type="spellStart"/>
      <w:r w:rsidRPr="00773622">
        <w:rPr>
          <w:color w:val="000000"/>
        </w:rPr>
        <w:t>кл</w:t>
      </w:r>
      <w:proofErr w:type="spellEnd"/>
      <w:r w:rsidRPr="00773622">
        <w:rPr>
          <w:color w:val="000000"/>
        </w:rPr>
        <w:t>. в качестве отдельных те</w:t>
      </w:r>
      <w:r w:rsidRPr="00773622">
        <w:rPr>
          <w:color w:val="000000"/>
          <w:lang w:val="ru-RU"/>
        </w:rPr>
        <w:t>м</w:t>
      </w:r>
      <w:r w:rsidRPr="00773622">
        <w:rPr>
          <w:color w:val="000000"/>
        </w:rPr>
        <w:t xml:space="preserve"> в данном учебном предмете изучается ОБЖ. </w:t>
      </w:r>
      <w:r w:rsidRPr="00773622">
        <w:t xml:space="preserve">Всего уроков физической культуры в 5-9 </w:t>
      </w:r>
      <w:proofErr w:type="spellStart"/>
      <w:r w:rsidRPr="00773622">
        <w:t>кл</w:t>
      </w:r>
      <w:proofErr w:type="spellEnd"/>
      <w:r w:rsidRPr="00773622">
        <w:t xml:space="preserve">. - </w:t>
      </w:r>
      <w:r w:rsidRPr="00773622">
        <w:rPr>
          <w:lang w:val="ru-RU"/>
        </w:rPr>
        <w:t>8</w:t>
      </w:r>
      <w:r w:rsidRPr="00773622">
        <w:t xml:space="preserve"> часов. </w:t>
      </w:r>
      <w:r w:rsidRPr="00773622">
        <w:rPr>
          <w:lang w:val="ru-RU"/>
        </w:rPr>
        <w:t xml:space="preserve"> </w:t>
      </w:r>
      <w:r w:rsidRPr="00773622">
        <w:t xml:space="preserve">В соответствии с </w:t>
      </w:r>
      <w:r w:rsidRPr="00773622">
        <w:rPr>
          <w:iCs/>
        </w:rPr>
        <w:t xml:space="preserve">СанПиН 2.4.2.2821-10 </w:t>
      </w:r>
      <w:r w:rsidRPr="00773622">
        <w:t>рекомендуется проводить не менее 3 учебных занятий физической культурой в неделю (в урочной и внеурочной форме)</w:t>
      </w:r>
      <w:r w:rsidRPr="00773622">
        <w:rPr>
          <w:lang w:val="ru-RU"/>
        </w:rPr>
        <w:t xml:space="preserve">. </w:t>
      </w:r>
      <w:r w:rsidRPr="00773622">
        <w:rPr>
          <w:color w:val="000000"/>
        </w:rPr>
        <w:t>Для удовлетворения биологической активности в движении учащихся предусмотрены занятия физической культурой во внеурочное время.</w:t>
      </w:r>
      <w:r>
        <w:rPr>
          <w:color w:val="000000"/>
          <w:lang w:val="ru-RU"/>
        </w:rPr>
        <w:t xml:space="preserve"> Учебный предмет «Основы безопасности жизнедеятельности» изучается в 8 и 9  классах в объеме по 1 часу в неделю как обязательная часть плана. </w:t>
      </w:r>
      <w:r>
        <w:rPr>
          <w:color w:val="000000"/>
        </w:rPr>
        <w:t xml:space="preserve">В 5-6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данный предмет изучается интегрировано с физкультурой. Таким образом, изучение ОБЖ становится  непрерывным.</w:t>
      </w:r>
    </w:p>
    <w:p w:rsidR="00CA1A21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</w:rPr>
        <w:t xml:space="preserve">      </w:t>
      </w:r>
      <w:r w:rsidRPr="008A5F5A">
        <w:rPr>
          <w:color w:val="000000"/>
          <w:sz w:val="24"/>
        </w:rPr>
        <w:t>Образовательная область «Технология» включает уроки техно</w:t>
      </w:r>
      <w:r>
        <w:rPr>
          <w:color w:val="000000"/>
          <w:sz w:val="24"/>
        </w:rPr>
        <w:t>логии. На технологию</w:t>
      </w:r>
      <w:r>
        <w:rPr>
          <w:color w:val="000000"/>
          <w:sz w:val="24"/>
          <w:lang w:val="ru-RU"/>
        </w:rPr>
        <w:t xml:space="preserve"> в 5-8 классах</w:t>
      </w:r>
      <w:r>
        <w:rPr>
          <w:color w:val="000000"/>
          <w:sz w:val="24"/>
        </w:rPr>
        <w:t xml:space="preserve"> отв</w:t>
      </w:r>
      <w:r>
        <w:rPr>
          <w:color w:val="000000"/>
          <w:sz w:val="24"/>
          <w:lang w:val="ru-RU"/>
        </w:rPr>
        <w:t>едено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>5</w:t>
      </w:r>
      <w:r w:rsidRPr="008A5F5A"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>ч.</w:t>
      </w:r>
    </w:p>
    <w:p w:rsidR="00CA1A21" w:rsidRPr="004E3427" w:rsidRDefault="00CA1A21" w:rsidP="00CA1A21">
      <w:pPr>
        <w:pStyle w:val="Standard"/>
        <w:widowControl/>
        <w:jc w:val="both"/>
        <w:textAlignment w:val="auto"/>
        <w:rPr>
          <w:rFonts w:ascii="Times New Roman" w:eastAsia="Times New Roman" w:hAnsi="Times New Roman" w:cs="Times New Roman"/>
          <w:color w:val="FF0000"/>
          <w:kern w:val="0"/>
          <w:lang w:val="ru-RU" w:eastAsia="zh-CN" w:bidi="ar-SA"/>
        </w:rPr>
      </w:pPr>
      <w:r w:rsidRPr="004E3427">
        <w:rPr>
          <w:rFonts w:ascii="Times New Roman" w:eastAsia="Times New Roman" w:hAnsi="Times New Roman" w:cs="Times New Roman"/>
          <w:color w:val="FF0000"/>
          <w:kern w:val="0"/>
          <w:lang w:val="ru-RU" w:eastAsia="zh-CN" w:bidi="ar-SA"/>
        </w:rPr>
        <w:t xml:space="preserve">    </w:t>
      </w:r>
    </w:p>
    <w:p w:rsidR="00CA1A21" w:rsidRDefault="00CA1A21" w:rsidP="00CA1A21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color w:val="000000"/>
        </w:rPr>
      </w:pPr>
      <w:r w:rsidRPr="004B42B9">
        <w:rPr>
          <w:color w:val="000000"/>
        </w:rPr>
        <w:t xml:space="preserve">Часть, формируемая участниками образовательного процесса, определяет содержание образования, обеспечивающего реализацию </w:t>
      </w:r>
      <w:r>
        <w:rPr>
          <w:color w:val="000000"/>
        </w:rPr>
        <w:t xml:space="preserve">познавательных </w:t>
      </w:r>
      <w:r w:rsidRPr="004B42B9">
        <w:rPr>
          <w:color w:val="000000"/>
        </w:rPr>
        <w:t xml:space="preserve">интересов и </w:t>
      </w:r>
      <w:proofErr w:type="gramStart"/>
      <w:r w:rsidRPr="004B42B9">
        <w:rPr>
          <w:color w:val="000000"/>
        </w:rPr>
        <w:t>потребностей</w:t>
      </w:r>
      <w:proofErr w:type="gramEnd"/>
      <w:r w:rsidRPr="004B42B9">
        <w:rPr>
          <w:color w:val="000000"/>
        </w:rPr>
        <w:t xml:space="preserve"> обучающихся</w:t>
      </w:r>
      <w:r>
        <w:rPr>
          <w:color w:val="000000"/>
        </w:rPr>
        <w:t xml:space="preserve"> в различных сферах человеческой жизни</w:t>
      </w:r>
      <w:r w:rsidRPr="004B42B9">
        <w:rPr>
          <w:color w:val="000000"/>
        </w:rPr>
        <w:t>,</w:t>
      </w:r>
      <w:r>
        <w:rPr>
          <w:color w:val="000000"/>
        </w:rPr>
        <w:t xml:space="preserve"> развитие содержания базовых учебных предметов</w:t>
      </w:r>
      <w:r w:rsidRPr="004B42B9">
        <w:rPr>
          <w:color w:val="000000"/>
        </w:rPr>
        <w:t>.</w:t>
      </w:r>
    </w:p>
    <w:p w:rsidR="00CA1A21" w:rsidRPr="009A142E" w:rsidRDefault="00CA1A21" w:rsidP="00CA1A21">
      <w:pPr>
        <w:jc w:val="both"/>
        <w:rPr>
          <w:color w:val="000000"/>
        </w:rPr>
      </w:pPr>
      <w:r>
        <w:rPr>
          <w:color w:val="000000"/>
        </w:rPr>
        <w:t xml:space="preserve">         На ряд предметных областей по решению образовательного учреждения отведены дополнительные часы за счет </w:t>
      </w:r>
      <w:r w:rsidRPr="003A4B9E">
        <w:rPr>
          <w:color w:val="000000"/>
        </w:rPr>
        <w:t xml:space="preserve">части учебного плана, формируемой участниками образовательных отношений: «Русский язык и литература» - 1 ч., </w:t>
      </w:r>
      <w:r>
        <w:rPr>
          <w:color w:val="000000"/>
        </w:rPr>
        <w:t>«</w:t>
      </w:r>
      <w:r w:rsidRPr="003A4B9E">
        <w:rPr>
          <w:color w:val="000000"/>
        </w:rPr>
        <w:t>Родной язык и родная литература» - 3 ч., «Общественно-научные предметы» - 2 ч., «ОДНКНР» - 2 ч.  Вариативная ч</w:t>
      </w:r>
      <w:r>
        <w:rPr>
          <w:color w:val="000000"/>
        </w:rPr>
        <w:t>асть учебного плана составляет 8</w:t>
      </w:r>
      <w:r w:rsidRPr="003A4B9E">
        <w:rPr>
          <w:color w:val="000000"/>
        </w:rPr>
        <w:t xml:space="preserve"> часов.</w:t>
      </w:r>
      <w:r w:rsidRPr="009A142E">
        <w:rPr>
          <w:color w:val="000000"/>
        </w:rPr>
        <w:t xml:space="preserve"> </w:t>
      </w:r>
    </w:p>
    <w:p w:rsidR="00CA1A21" w:rsidRPr="004E3427" w:rsidRDefault="00CA1A21" w:rsidP="00CA1A21">
      <w:pPr>
        <w:pStyle w:val="Standard"/>
        <w:widowControl/>
        <w:jc w:val="both"/>
        <w:textAlignment w:val="auto"/>
        <w:rPr>
          <w:rFonts w:ascii="Times New Roman" w:eastAsia="Times New Roman" w:hAnsi="Times New Roman" w:cs="Times New Roman"/>
          <w:color w:val="FF0000"/>
          <w:kern w:val="0"/>
          <w:lang w:val="ru-RU" w:eastAsia="zh-CN" w:bidi="ar-SA"/>
        </w:rPr>
      </w:pPr>
      <w:r w:rsidRPr="003A4B9E">
        <w:rPr>
          <w:rFonts w:ascii="Times New Roman" w:hAnsi="Times New Roman"/>
          <w:lang w:val="ru-RU"/>
        </w:rPr>
        <w:t xml:space="preserve">         </w:t>
      </w:r>
      <w:r w:rsidRPr="002A34FD">
        <w:rPr>
          <w:rFonts w:ascii="Times New Roman" w:hAnsi="Times New Roman"/>
          <w:lang w:val="ru-RU"/>
        </w:rPr>
        <w:t xml:space="preserve">В целях совершенствования функциональной грамотности обучающихся, овладения основными видами </w:t>
      </w:r>
      <w:r w:rsidRPr="002A34FD">
        <w:rPr>
          <w:rFonts w:ascii="Times New Roman" w:hAnsi="Times New Roman" w:cs="Times New Roman"/>
          <w:color w:val="auto"/>
          <w:lang w:val="ru-RU"/>
        </w:rPr>
        <w:t>речевой деятельности, использовани</w:t>
      </w:r>
      <w:r>
        <w:rPr>
          <w:rFonts w:ascii="Times New Roman" w:hAnsi="Times New Roman" w:cs="Times New Roman"/>
          <w:color w:val="auto"/>
          <w:lang w:val="ru-RU"/>
        </w:rPr>
        <w:t>я</w:t>
      </w:r>
      <w:r w:rsidRPr="002A34FD">
        <w:rPr>
          <w:rFonts w:ascii="Times New Roman" w:hAnsi="Times New Roman" w:cs="Times New Roman"/>
          <w:color w:val="auto"/>
          <w:lang w:val="ru-RU"/>
        </w:rPr>
        <w:t xml:space="preserve"> возможностей языка как средства коммуникации и средства познания предмет «</w:t>
      </w:r>
      <w:r w:rsidRPr="00AB384F">
        <w:rPr>
          <w:rFonts w:ascii="Times New Roman" w:hAnsi="Times New Roman" w:cs="Times New Roman"/>
          <w:color w:val="auto"/>
          <w:lang w:val="ru-RU"/>
        </w:rPr>
        <w:t>Русский язык</w:t>
      </w:r>
      <w:r w:rsidRPr="002A34FD">
        <w:rPr>
          <w:rFonts w:ascii="Times New Roman" w:hAnsi="Times New Roman" w:cs="Times New Roman"/>
          <w:color w:val="auto"/>
          <w:lang w:val="ru-RU"/>
        </w:rPr>
        <w:t xml:space="preserve">» в 5 </w:t>
      </w:r>
      <w:proofErr w:type="spellStart"/>
      <w:r w:rsidRPr="002A34FD">
        <w:rPr>
          <w:rFonts w:ascii="Times New Roman" w:hAnsi="Times New Roman" w:cs="Times New Roman"/>
          <w:color w:val="auto"/>
          <w:lang w:val="ru-RU"/>
        </w:rPr>
        <w:t>кл</w:t>
      </w:r>
      <w:proofErr w:type="spellEnd"/>
      <w:r w:rsidRPr="002A34FD">
        <w:rPr>
          <w:rFonts w:ascii="Times New Roman" w:hAnsi="Times New Roman" w:cs="Times New Roman"/>
          <w:color w:val="auto"/>
          <w:lang w:val="ru-RU"/>
        </w:rPr>
        <w:t xml:space="preserve">. укреплен дополнительным часом из </w:t>
      </w:r>
      <w:r w:rsidRPr="00AB384F">
        <w:rPr>
          <w:rFonts w:ascii="Times New Roman" w:hAnsi="Times New Roman" w:cs="Times New Roman"/>
          <w:color w:val="auto"/>
          <w:lang w:val="ru-RU"/>
        </w:rPr>
        <w:t>части, формируемой участниками образовательных отношений.</w:t>
      </w:r>
      <w:r w:rsidRPr="002A34F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AB384F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>Обязател</w:t>
      </w:r>
      <w:r w:rsidR="00420037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>ьные учебные предметы «Р</w:t>
      </w:r>
      <w:r w:rsidRPr="00AB384F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>одной язык</w:t>
      </w:r>
      <w:r w:rsidR="00420037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 xml:space="preserve"> (русский)</w:t>
      </w:r>
      <w:r w:rsidRPr="00AB384F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>» и «Родная литература</w:t>
      </w:r>
      <w:r w:rsidR="00420037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 xml:space="preserve"> (русская)</w:t>
      </w:r>
      <w:bookmarkStart w:id="0" w:name="_GoBack"/>
      <w:bookmarkEnd w:id="0"/>
      <w:r w:rsidRPr="00AB384F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 xml:space="preserve">»  будут изучаться  за счёт </w:t>
      </w:r>
      <w:r w:rsidRPr="00AB384F">
        <w:rPr>
          <w:rFonts w:ascii="Times New Roman" w:hAnsi="Times New Roman" w:cs="Times New Roman"/>
          <w:color w:val="auto"/>
          <w:lang w:val="ru-RU"/>
        </w:rPr>
        <w:t xml:space="preserve">части учебного плана, формируемой участниками образовательных отношений, </w:t>
      </w:r>
      <w:r w:rsidRPr="00AB384F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 xml:space="preserve"> в 8 классе по 0,5 часа, в 9 классе по 1 часу на каждый предмет.</w:t>
      </w:r>
    </w:p>
    <w:p w:rsidR="00CA1A21" w:rsidRPr="00D5286D" w:rsidRDefault="00CA1A21" w:rsidP="00CA1A21">
      <w:pPr>
        <w:pStyle w:val="a7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С</w:t>
      </w:r>
      <w:r w:rsidRPr="00F12ABE">
        <w:rPr>
          <w:rFonts w:ascii="Times New Roman" w:hAnsi="Times New Roman"/>
        </w:rPr>
        <w:t xml:space="preserve"> целью сохранения преемственности с учебным предметом «Окружающий мир», </w:t>
      </w:r>
      <w:proofErr w:type="spellStart"/>
      <w:r w:rsidRPr="00F12ABE">
        <w:rPr>
          <w:rFonts w:ascii="Times New Roman" w:hAnsi="Times New Roman"/>
        </w:rPr>
        <w:t>изучавшимся</w:t>
      </w:r>
      <w:proofErr w:type="spellEnd"/>
      <w:r w:rsidRPr="00F12ABE">
        <w:rPr>
          <w:rFonts w:ascii="Times New Roman" w:hAnsi="Times New Roman"/>
        </w:rPr>
        <w:t xml:space="preserve"> на уровне начального общего образования, в 5 классе</w:t>
      </w:r>
      <w:r>
        <w:rPr>
          <w:rFonts w:ascii="Times New Roman" w:hAnsi="Times New Roman"/>
        </w:rPr>
        <w:t xml:space="preserve"> учебный предмет «Обществознание» изучается в объеме 1 часа за счет части, формируемой участниками образовательных отношений.</w:t>
      </w:r>
      <w:r>
        <w:rPr>
          <w:rFonts w:ascii="Times New Roman" w:hAnsi="Times New Roman"/>
          <w:lang w:val="ru-RU"/>
        </w:rPr>
        <w:t xml:space="preserve"> </w:t>
      </w:r>
      <w:r w:rsidRPr="007329CF">
        <w:rPr>
          <w:rFonts w:ascii="Times New Roman" w:hAnsi="Times New Roman"/>
        </w:rPr>
        <w:t xml:space="preserve">Для организации изучения обучающимися содержания образования краеведческой направленности в вариативной части отведен </w:t>
      </w:r>
      <w:r>
        <w:rPr>
          <w:rFonts w:ascii="Times New Roman" w:hAnsi="Times New Roman"/>
          <w:lang w:val="ru-RU"/>
        </w:rPr>
        <w:t>1</w:t>
      </w:r>
      <w:r w:rsidRPr="007329CF">
        <w:rPr>
          <w:rFonts w:ascii="Times New Roman" w:hAnsi="Times New Roman"/>
        </w:rPr>
        <w:t xml:space="preserve"> час в 6 </w:t>
      </w:r>
      <w:proofErr w:type="spellStart"/>
      <w:r w:rsidRPr="007329CF">
        <w:rPr>
          <w:rFonts w:ascii="Times New Roman" w:hAnsi="Times New Roman"/>
        </w:rPr>
        <w:t>кл</w:t>
      </w:r>
      <w:proofErr w:type="spellEnd"/>
      <w:r w:rsidRPr="007329C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на</w:t>
      </w:r>
      <w:r w:rsidRPr="007329CF">
        <w:rPr>
          <w:rFonts w:ascii="Times New Roman" w:hAnsi="Times New Roman"/>
        </w:rPr>
        <w:t xml:space="preserve"> предмет «Геог</w:t>
      </w:r>
      <w:r>
        <w:rPr>
          <w:rFonts w:ascii="Times New Roman" w:hAnsi="Times New Roman"/>
        </w:rPr>
        <w:t>рафия»</w:t>
      </w:r>
      <w:r>
        <w:rPr>
          <w:rFonts w:ascii="Times New Roman" w:hAnsi="Times New Roman"/>
          <w:lang w:val="ru-RU"/>
        </w:rPr>
        <w:t>.</w:t>
      </w:r>
      <w:r w:rsidRPr="007329CF">
        <w:rPr>
          <w:rFonts w:ascii="Times New Roman" w:hAnsi="Times New Roman"/>
        </w:rPr>
        <w:t xml:space="preserve"> В предмет «География» в качестве учебного модуля входит курс «</w:t>
      </w:r>
      <w:r w:rsidRPr="00D5286D">
        <w:rPr>
          <w:rFonts w:ascii="Times New Roman" w:hAnsi="Times New Roman"/>
        </w:rPr>
        <w:t>Краеведение. Мой родной Миллеровский район».</w:t>
      </w:r>
    </w:p>
    <w:p w:rsidR="00CA1A21" w:rsidRPr="00D5286D" w:rsidRDefault="00CA1A21" w:rsidP="00CA1A21">
      <w:pPr>
        <w:pStyle w:val="Standard"/>
        <w:widowControl/>
        <w:jc w:val="both"/>
        <w:textAlignment w:val="auto"/>
        <w:rPr>
          <w:color w:val="auto"/>
          <w:lang w:val="ru-RU"/>
        </w:rPr>
      </w:pPr>
      <w:r w:rsidRPr="00D5286D">
        <w:rPr>
          <w:rFonts w:ascii="Times New Roman" w:eastAsia="Times New Roman" w:hAnsi="Times New Roman" w:cs="Times New Roman"/>
          <w:color w:val="auto"/>
          <w:kern w:val="0"/>
          <w:lang w:val="ru-RU" w:eastAsia="zh-CN" w:bidi="ar-SA"/>
        </w:rPr>
        <w:t xml:space="preserve">        С целью воспитания способности к духовному развитию, нравственному самосовершенствованию, воспитанию веротерпимости, уважительного отношения к религиозным чувствам, взглядам людей или их отсутствию в 8-9 классах по 1 часу изучается ОДНКНР. Изучение предметной области ОДНКНР является логическим продолжением предметной области ОРКСЭ в начальной школе и  должно обеспечить:</w:t>
      </w:r>
    </w:p>
    <w:p w:rsidR="00CA1A21" w:rsidRPr="00D5286D" w:rsidRDefault="00CA1A21" w:rsidP="00CA1A21">
      <w:pPr>
        <w:autoSpaceDE w:val="0"/>
        <w:autoSpaceDN w:val="0"/>
        <w:adjustRightInd w:val="0"/>
        <w:ind w:firstLine="709"/>
        <w:jc w:val="both"/>
      </w:pPr>
      <w:r w:rsidRPr="00D5286D">
        <w:lastRenderedPageBreak/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CA1A21" w:rsidRPr="00D5286D" w:rsidRDefault="00CA1A21" w:rsidP="00CA1A21">
      <w:pPr>
        <w:autoSpaceDE w:val="0"/>
        <w:autoSpaceDN w:val="0"/>
        <w:adjustRightInd w:val="0"/>
        <w:ind w:firstLine="709"/>
        <w:jc w:val="both"/>
      </w:pPr>
      <w:r w:rsidRPr="00D5286D"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5286D">
        <w:t>потребительстве</w:t>
      </w:r>
      <w:proofErr w:type="spellEnd"/>
      <w:r w:rsidRPr="00D5286D">
        <w:t>;</w:t>
      </w:r>
    </w:p>
    <w:p w:rsidR="00CA1A21" w:rsidRPr="00D5286D" w:rsidRDefault="00CA1A21" w:rsidP="00CA1A21">
      <w:pPr>
        <w:autoSpaceDE w:val="0"/>
        <w:autoSpaceDN w:val="0"/>
        <w:adjustRightInd w:val="0"/>
        <w:ind w:firstLine="709"/>
        <w:jc w:val="both"/>
      </w:pPr>
      <w:r w:rsidRPr="00D5286D"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CA1A21" w:rsidRPr="00D5286D" w:rsidRDefault="00CA1A21" w:rsidP="00CA1A21">
      <w:pPr>
        <w:autoSpaceDE w:val="0"/>
        <w:autoSpaceDN w:val="0"/>
        <w:adjustRightInd w:val="0"/>
        <w:ind w:firstLine="709"/>
        <w:jc w:val="both"/>
      </w:pPr>
      <w:r w:rsidRPr="00D5286D">
        <w:t>понимание значения нравственности, веры и религии в жизни человека, семьи и общества;</w:t>
      </w:r>
    </w:p>
    <w:p w:rsidR="00CA1A21" w:rsidRPr="00D5286D" w:rsidRDefault="00CA1A21" w:rsidP="00CA1A21">
      <w:pPr>
        <w:autoSpaceDE w:val="0"/>
        <w:autoSpaceDN w:val="0"/>
        <w:adjustRightInd w:val="0"/>
        <w:ind w:firstLine="709"/>
        <w:jc w:val="both"/>
      </w:pPr>
      <w:r w:rsidRPr="00D5286D"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A1A21" w:rsidRPr="00BB1287" w:rsidRDefault="00CA1A21" w:rsidP="00CA1A21">
      <w:pPr>
        <w:pStyle w:val="21"/>
        <w:ind w:left="0"/>
        <w:jc w:val="both"/>
        <w:rPr>
          <w:color w:val="000000"/>
          <w:sz w:val="24"/>
        </w:rPr>
      </w:pPr>
      <w:r w:rsidRPr="007329CF">
        <w:rPr>
          <w:sz w:val="24"/>
        </w:rPr>
        <w:t xml:space="preserve">       </w:t>
      </w:r>
    </w:p>
    <w:p w:rsidR="00CA1A21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       </w:t>
      </w:r>
      <w:r w:rsidRPr="00E66372">
        <w:rPr>
          <w:color w:val="000000"/>
          <w:sz w:val="24"/>
        </w:rPr>
        <w:t xml:space="preserve">На </w:t>
      </w:r>
      <w:r>
        <w:rPr>
          <w:color w:val="000000"/>
          <w:sz w:val="24"/>
          <w:lang w:val="ru-RU"/>
        </w:rPr>
        <w:t>второй</w:t>
      </w:r>
      <w:r w:rsidRPr="00E66372">
        <w:rPr>
          <w:color w:val="000000"/>
          <w:sz w:val="24"/>
        </w:rPr>
        <w:t xml:space="preserve"> ступени обучения </w:t>
      </w:r>
      <w:r>
        <w:rPr>
          <w:color w:val="000000"/>
          <w:sz w:val="24"/>
          <w:lang w:val="ru-RU"/>
        </w:rPr>
        <w:t>соблюдается м</w:t>
      </w:r>
      <w:r w:rsidRPr="00E66372">
        <w:rPr>
          <w:color w:val="000000"/>
          <w:sz w:val="24"/>
          <w:lang w:val="ru-RU"/>
        </w:rPr>
        <w:t>аксимально допустимая недельная нагрузка</w:t>
      </w:r>
      <w:r>
        <w:rPr>
          <w:color w:val="000000"/>
          <w:sz w:val="24"/>
          <w:lang w:val="ru-RU"/>
        </w:rPr>
        <w:t>: в</w:t>
      </w:r>
      <w:r w:rsidRPr="00E66372"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>5</w:t>
      </w:r>
      <w:r w:rsidRPr="00E66372">
        <w:rPr>
          <w:color w:val="000000"/>
          <w:sz w:val="24"/>
          <w:lang w:val="ru-RU"/>
        </w:rPr>
        <w:t xml:space="preserve"> </w:t>
      </w:r>
      <w:proofErr w:type="spellStart"/>
      <w:r w:rsidRPr="00E66372">
        <w:rPr>
          <w:color w:val="000000"/>
          <w:sz w:val="24"/>
          <w:lang w:val="ru-RU"/>
        </w:rPr>
        <w:t>кл</w:t>
      </w:r>
      <w:proofErr w:type="spellEnd"/>
      <w:r w:rsidRPr="00E66372">
        <w:rPr>
          <w:color w:val="000000"/>
          <w:sz w:val="24"/>
          <w:lang w:val="ru-RU"/>
        </w:rPr>
        <w:t xml:space="preserve">. </w:t>
      </w:r>
      <w:r>
        <w:rPr>
          <w:color w:val="000000"/>
          <w:sz w:val="24"/>
          <w:lang w:val="ru-RU"/>
        </w:rPr>
        <w:t xml:space="preserve">она </w:t>
      </w:r>
      <w:r w:rsidRPr="00E66372">
        <w:rPr>
          <w:color w:val="000000"/>
          <w:sz w:val="24"/>
          <w:lang w:val="ru-RU"/>
        </w:rPr>
        <w:t>составляет 2</w:t>
      </w:r>
      <w:r>
        <w:rPr>
          <w:color w:val="000000"/>
          <w:sz w:val="24"/>
          <w:lang w:val="ru-RU"/>
        </w:rPr>
        <w:t>8</w:t>
      </w:r>
      <w:r w:rsidRPr="00E66372">
        <w:rPr>
          <w:color w:val="000000"/>
          <w:sz w:val="24"/>
          <w:lang w:val="ru-RU"/>
        </w:rPr>
        <w:t xml:space="preserve"> час</w:t>
      </w:r>
      <w:r>
        <w:rPr>
          <w:color w:val="000000"/>
          <w:sz w:val="24"/>
          <w:lang w:val="ru-RU"/>
        </w:rPr>
        <w:t>ов</w:t>
      </w:r>
      <w:r w:rsidRPr="00E66372">
        <w:rPr>
          <w:color w:val="000000"/>
          <w:sz w:val="24"/>
          <w:lang w:val="ru-RU"/>
        </w:rPr>
        <w:t xml:space="preserve"> в неделю, </w:t>
      </w:r>
      <w:r>
        <w:rPr>
          <w:color w:val="000000"/>
          <w:sz w:val="24"/>
          <w:lang w:val="ru-RU"/>
        </w:rPr>
        <w:t xml:space="preserve">в 6 </w:t>
      </w:r>
      <w:proofErr w:type="spellStart"/>
      <w:r>
        <w:rPr>
          <w:color w:val="000000"/>
          <w:sz w:val="24"/>
          <w:lang w:val="ru-RU"/>
        </w:rPr>
        <w:t>кл</w:t>
      </w:r>
      <w:proofErr w:type="spellEnd"/>
      <w:r>
        <w:rPr>
          <w:color w:val="000000"/>
          <w:sz w:val="24"/>
          <w:lang w:val="ru-RU"/>
        </w:rPr>
        <w:t xml:space="preserve">. – 29 часов,  в 8 </w:t>
      </w:r>
      <w:proofErr w:type="spellStart"/>
      <w:r>
        <w:rPr>
          <w:color w:val="000000"/>
          <w:sz w:val="24"/>
          <w:lang w:val="ru-RU"/>
        </w:rPr>
        <w:t>кл</w:t>
      </w:r>
      <w:proofErr w:type="spellEnd"/>
      <w:r>
        <w:rPr>
          <w:color w:val="000000"/>
          <w:sz w:val="24"/>
          <w:lang w:val="ru-RU"/>
        </w:rPr>
        <w:t xml:space="preserve">. - 32 часа  и в 9 </w:t>
      </w:r>
      <w:proofErr w:type="spellStart"/>
      <w:r>
        <w:rPr>
          <w:color w:val="000000"/>
          <w:sz w:val="24"/>
          <w:lang w:val="ru-RU"/>
        </w:rPr>
        <w:t>кл</w:t>
      </w:r>
      <w:proofErr w:type="spellEnd"/>
      <w:r>
        <w:rPr>
          <w:color w:val="000000"/>
          <w:sz w:val="24"/>
          <w:lang w:val="ru-RU"/>
        </w:rPr>
        <w:t>. – 33 часа в неделю, что соответствует требованиям регионального недельного учебного плана.</w:t>
      </w:r>
    </w:p>
    <w:p w:rsidR="00CA1A21" w:rsidRDefault="00CA1A21" w:rsidP="00CA1A21">
      <w:pPr>
        <w:pStyle w:val="21"/>
        <w:ind w:left="0"/>
        <w:jc w:val="both"/>
        <w:rPr>
          <w:color w:val="000000"/>
          <w:sz w:val="24"/>
          <w:lang w:val="ru-RU"/>
        </w:rPr>
      </w:pPr>
    </w:p>
    <w:p w:rsidR="00CA1A21" w:rsidRDefault="00CA1A21" w:rsidP="00CA1A21">
      <w:pPr>
        <w:jc w:val="both"/>
        <w:textAlignment w:val="baseline"/>
        <w:rPr>
          <w:color w:val="000000"/>
        </w:rPr>
      </w:pPr>
      <w:r>
        <w:rPr>
          <w:bCs/>
          <w:color w:val="000000"/>
        </w:rPr>
        <w:t xml:space="preserve">       </w:t>
      </w:r>
      <w:r w:rsidRPr="00514E82">
        <w:rPr>
          <w:bCs/>
          <w:color w:val="000000"/>
        </w:rPr>
        <w:t> </w:t>
      </w:r>
      <w:r w:rsidRPr="00F065C6">
        <w:rPr>
          <w:color w:val="000000"/>
        </w:rPr>
        <w:t>Промежуточная аттестация обучающихся </w:t>
      </w:r>
      <w:r w:rsidRPr="00514E82">
        <w:rPr>
          <w:bCs/>
          <w:color w:val="000000"/>
        </w:rPr>
        <w:t>5-</w:t>
      </w:r>
      <w:r>
        <w:rPr>
          <w:bCs/>
          <w:color w:val="000000"/>
        </w:rPr>
        <w:t>8</w:t>
      </w:r>
      <w:r w:rsidRPr="00514E82">
        <w:rPr>
          <w:bCs/>
          <w:color w:val="000000"/>
        </w:rPr>
        <w:t xml:space="preserve"> классов </w:t>
      </w:r>
      <w:r>
        <w:rPr>
          <w:color w:val="000000"/>
        </w:rPr>
        <w:t xml:space="preserve">по </w:t>
      </w:r>
      <w:r w:rsidRPr="00F065C6">
        <w:rPr>
          <w:color w:val="000000"/>
        </w:rPr>
        <w:t>итогам учебного года проводит</w:t>
      </w:r>
      <w:r>
        <w:rPr>
          <w:color w:val="000000"/>
        </w:rPr>
        <w:t>ся в мае в форме административных контрольных</w:t>
      </w:r>
      <w:r w:rsidRPr="00F065C6">
        <w:rPr>
          <w:color w:val="000000"/>
        </w:rPr>
        <w:t xml:space="preserve"> работ. Итоговая аттестация </w:t>
      </w:r>
      <w:proofErr w:type="gramStart"/>
      <w:r w:rsidRPr="00F065C6">
        <w:rPr>
          <w:color w:val="000000"/>
        </w:rPr>
        <w:t>обучающихся</w:t>
      </w:r>
      <w:proofErr w:type="gramEnd"/>
      <w:r w:rsidRPr="00F065C6">
        <w:rPr>
          <w:color w:val="000000"/>
        </w:rPr>
        <w:t xml:space="preserve"> 9 класса проводится в форме ОГЭ в сроки, установленны</w:t>
      </w:r>
      <w:r>
        <w:rPr>
          <w:color w:val="000000"/>
        </w:rPr>
        <w:t>е</w:t>
      </w:r>
      <w:r w:rsidRPr="00F065C6">
        <w:rPr>
          <w:color w:val="000000"/>
        </w:rPr>
        <w:t xml:space="preserve"> федеральным уровнем.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Формы промежуточной аттестации: </w:t>
      </w:r>
    </w:p>
    <w:p w:rsidR="00CA1A21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Промежуточная  аттестация  </w:t>
      </w:r>
      <w:proofErr w:type="gramStart"/>
      <w:r w:rsidRPr="00CA6493">
        <w:rPr>
          <w:color w:val="000000"/>
        </w:rPr>
        <w:t>обучающихся</w:t>
      </w:r>
      <w:proofErr w:type="gramEnd"/>
      <w:r w:rsidRPr="00CA6493">
        <w:rPr>
          <w:color w:val="000000"/>
        </w:rPr>
        <w:t xml:space="preserve">  может  проводиться  как  письменно,</w:t>
      </w:r>
      <w:r>
        <w:rPr>
          <w:color w:val="000000"/>
        </w:rPr>
        <w:t xml:space="preserve"> </w:t>
      </w:r>
      <w:r w:rsidRPr="00CA6493">
        <w:rPr>
          <w:color w:val="000000"/>
        </w:rPr>
        <w:t xml:space="preserve">так и устно.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Формами проведения письменной аттестации являются: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диктант;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контрольная работа по математике;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изложение с разработкой плана его содержания;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сочинение или изложение с творческим заданием;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письменный экзамен по алгебре и началам анализа;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>• письменное тестирование по предметам учебного плана.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К устным видам промежуточной аттестации относятся: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проверка техники чтения;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защита реферата;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тестирование;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сдача нормативов по физической культуре; </w:t>
      </w:r>
    </w:p>
    <w:p w:rsidR="00CA1A21" w:rsidRPr="00CA6493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сдача экзаменов по билетам; </w:t>
      </w:r>
    </w:p>
    <w:p w:rsidR="00CA1A21" w:rsidRDefault="00CA1A21" w:rsidP="00CA1A21">
      <w:pPr>
        <w:jc w:val="both"/>
        <w:textAlignment w:val="baseline"/>
        <w:rPr>
          <w:color w:val="000000"/>
        </w:rPr>
      </w:pPr>
      <w:r w:rsidRPr="00CA6493">
        <w:rPr>
          <w:color w:val="000000"/>
        </w:rPr>
        <w:t xml:space="preserve">• собеседование.  </w:t>
      </w:r>
    </w:p>
    <w:p w:rsidR="00CA1A21" w:rsidRPr="00F065C6" w:rsidRDefault="00CA1A21" w:rsidP="00CA1A21">
      <w:pPr>
        <w:jc w:val="both"/>
        <w:textAlignment w:val="baseline"/>
        <w:rPr>
          <w:color w:val="000000"/>
        </w:rPr>
      </w:pPr>
    </w:p>
    <w:p w:rsidR="00CA1A21" w:rsidRPr="00103A0D" w:rsidRDefault="00CA1A21" w:rsidP="00CA1A21">
      <w:pPr>
        <w:jc w:val="both"/>
        <w:textAlignment w:val="baseline"/>
      </w:pPr>
      <w:r w:rsidRPr="00F065C6">
        <w:rPr>
          <w:color w:val="000000"/>
        </w:rPr>
        <w:t>П</w:t>
      </w:r>
      <w:r w:rsidRPr="00103A0D">
        <w:t>редметы и формы контрольных работ представлены в таблице: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552"/>
        <w:gridCol w:w="4536"/>
      </w:tblGrid>
      <w:tr w:rsidR="00CA1A21" w:rsidRPr="00103A0D" w:rsidTr="000434E3">
        <w:tc>
          <w:tcPr>
            <w:tcW w:w="171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rPr>
                <w:bCs/>
              </w:rPr>
              <w:t>Класс</w:t>
            </w:r>
          </w:p>
        </w:tc>
        <w:tc>
          <w:tcPr>
            <w:tcW w:w="708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rPr>
                <w:bCs/>
              </w:rPr>
              <w:t>По итогам года</w:t>
            </w:r>
          </w:p>
        </w:tc>
      </w:tr>
      <w:tr w:rsidR="00CA1A21" w:rsidRPr="00103A0D" w:rsidTr="000434E3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CA1A21" w:rsidRPr="00103A0D" w:rsidRDefault="00CA1A21" w:rsidP="000434E3">
            <w:pPr>
              <w:jc w:val="both"/>
            </w:pP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rPr>
                <w:bCs/>
              </w:rPr>
              <w:t>Перечень предметов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rPr>
                <w:bCs/>
              </w:rPr>
              <w:t>Форма проведения</w:t>
            </w:r>
          </w:p>
        </w:tc>
      </w:tr>
      <w:tr w:rsidR="00CA1A21" w:rsidRPr="00103A0D" w:rsidTr="000434E3">
        <w:tc>
          <w:tcPr>
            <w:tcW w:w="171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5 класс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Русский язык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Итоговая контрольная работа</w:t>
            </w:r>
          </w:p>
        </w:tc>
      </w:tr>
      <w:tr w:rsidR="00CA1A21" w:rsidRPr="00103A0D" w:rsidTr="000434E3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CA1A21" w:rsidRPr="00103A0D" w:rsidRDefault="00CA1A21" w:rsidP="000434E3">
            <w:pPr>
              <w:jc w:val="both"/>
            </w:pP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Математика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Итоговая контрольная работа</w:t>
            </w:r>
          </w:p>
        </w:tc>
      </w:tr>
      <w:tr w:rsidR="00CA1A21" w:rsidRPr="00103A0D" w:rsidTr="000434E3">
        <w:trPr>
          <w:trHeight w:val="420"/>
        </w:trPr>
        <w:tc>
          <w:tcPr>
            <w:tcW w:w="17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6 класс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>
              <w:t>Иностранный язык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Итоговая контрольная работа</w:t>
            </w:r>
          </w:p>
        </w:tc>
      </w:tr>
      <w:tr w:rsidR="00CA1A21" w:rsidRPr="00103A0D" w:rsidTr="000434E3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CA1A21" w:rsidRPr="00103A0D" w:rsidRDefault="00CA1A21" w:rsidP="000434E3">
            <w:pPr>
              <w:jc w:val="both"/>
            </w:pP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>
              <w:t>Русский язык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Итоговая контрольная работа</w:t>
            </w:r>
          </w:p>
        </w:tc>
      </w:tr>
      <w:tr w:rsidR="00CA1A21" w:rsidRPr="00103A0D" w:rsidTr="000434E3">
        <w:tc>
          <w:tcPr>
            <w:tcW w:w="171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7 класс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>
              <w:t xml:space="preserve">Математика 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</w:t>
            </w:r>
            <w:r>
              <w:t>ая контрольная работа</w:t>
            </w:r>
          </w:p>
        </w:tc>
      </w:tr>
      <w:tr w:rsidR="00CA1A21" w:rsidRPr="00103A0D" w:rsidTr="000434E3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CA1A21" w:rsidRPr="00103A0D" w:rsidRDefault="00CA1A21" w:rsidP="000434E3">
            <w:pPr>
              <w:jc w:val="both"/>
            </w:pP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>
              <w:t>Биология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Итоговая контрольная работа</w:t>
            </w:r>
          </w:p>
        </w:tc>
      </w:tr>
      <w:tr w:rsidR="00CA1A21" w:rsidRPr="00103A0D" w:rsidTr="000434E3">
        <w:tc>
          <w:tcPr>
            <w:tcW w:w="171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lastRenderedPageBreak/>
              <w:t>8 класс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География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 w:rsidRPr="00103A0D">
              <w:t>Итоговая контрольная работа</w:t>
            </w:r>
          </w:p>
        </w:tc>
      </w:tr>
      <w:tr w:rsidR="00CA1A21" w:rsidRPr="00103A0D" w:rsidTr="000434E3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CA1A21" w:rsidRPr="00103A0D" w:rsidRDefault="00CA1A21" w:rsidP="000434E3">
            <w:pPr>
              <w:jc w:val="both"/>
            </w:pP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>
              <w:t>История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A21" w:rsidRPr="00103A0D" w:rsidRDefault="00CA1A21" w:rsidP="000434E3">
            <w:pPr>
              <w:jc w:val="both"/>
              <w:textAlignment w:val="baseline"/>
            </w:pPr>
            <w:r>
              <w:t>Итоговое тестирование</w:t>
            </w:r>
          </w:p>
        </w:tc>
      </w:tr>
    </w:tbl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  <w:r w:rsidRPr="00874E87">
        <w:rPr>
          <w:sz w:val="24"/>
        </w:rPr>
        <w:t xml:space="preserve">    </w:t>
      </w:r>
    </w:p>
    <w:p w:rsidR="00CA1A21" w:rsidRPr="00103A0D" w:rsidRDefault="00CA1A21" w:rsidP="00CA1A21">
      <w:pPr>
        <w:pStyle w:val="21"/>
        <w:ind w:left="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Pr="00874E87">
        <w:rPr>
          <w:sz w:val="24"/>
        </w:rPr>
        <w:t xml:space="preserve">   Учебный план школы позволяет учащимся качественно усвоить учебные программы. Образовательный процесс в ОУ обеспечивается УМК, учебниками, включенными в Федеральный перечень учебников, рекомендованных (допущенных) к использованию в образовательном процессе. Учебный план 201</w:t>
      </w:r>
      <w:r>
        <w:rPr>
          <w:sz w:val="24"/>
          <w:lang w:val="ru-RU"/>
        </w:rPr>
        <w:t>9</w:t>
      </w:r>
      <w:r>
        <w:rPr>
          <w:sz w:val="24"/>
        </w:rPr>
        <w:t>-20</w:t>
      </w:r>
      <w:r>
        <w:rPr>
          <w:sz w:val="24"/>
          <w:lang w:val="ru-RU"/>
        </w:rPr>
        <w:t>20</w:t>
      </w:r>
      <w:r>
        <w:rPr>
          <w:sz w:val="24"/>
        </w:rPr>
        <w:t xml:space="preserve"> уч</w:t>
      </w:r>
      <w:r>
        <w:rPr>
          <w:sz w:val="24"/>
          <w:lang w:val="ru-RU"/>
        </w:rPr>
        <w:t>ебного</w:t>
      </w:r>
      <w:r w:rsidRPr="00874E87">
        <w:rPr>
          <w:sz w:val="24"/>
        </w:rPr>
        <w:t xml:space="preserve"> года обеспечен кадровыми и материальными ресурсами. В школе работает профессионально компетентный коллектив педагогов. Из 1</w:t>
      </w:r>
      <w:r>
        <w:rPr>
          <w:sz w:val="24"/>
          <w:lang w:val="ru-RU"/>
        </w:rPr>
        <w:t>1</w:t>
      </w:r>
      <w:r w:rsidRPr="00874E87">
        <w:rPr>
          <w:sz w:val="24"/>
        </w:rPr>
        <w:t xml:space="preserve"> учителей имеют высшее образование – </w:t>
      </w:r>
      <w:r>
        <w:rPr>
          <w:sz w:val="24"/>
          <w:lang w:val="ru-RU"/>
        </w:rPr>
        <w:t>7</w:t>
      </w:r>
      <w:r w:rsidRPr="00874E87">
        <w:rPr>
          <w:sz w:val="24"/>
        </w:rPr>
        <w:t xml:space="preserve"> ч., среднее специальное – 4 ч.</w:t>
      </w:r>
      <w:r w:rsidRPr="00874E87">
        <w:rPr>
          <w:sz w:val="24"/>
          <w:lang w:val="ru-RU"/>
        </w:rPr>
        <w:t>;</w:t>
      </w:r>
      <w:r w:rsidRPr="00874E87">
        <w:rPr>
          <w:sz w:val="24"/>
        </w:rPr>
        <w:t xml:space="preserve"> </w:t>
      </w:r>
      <w:r w:rsidRPr="00874E87">
        <w:rPr>
          <w:sz w:val="24"/>
          <w:lang w:val="ru-RU"/>
        </w:rPr>
        <w:t>восемь</w:t>
      </w:r>
      <w:r w:rsidRPr="00874E87">
        <w:rPr>
          <w:sz w:val="24"/>
        </w:rPr>
        <w:t xml:space="preserve"> педагогов имеют первую квалификационную категорию</w:t>
      </w:r>
      <w:r>
        <w:rPr>
          <w:sz w:val="24"/>
          <w:lang w:val="ru-RU"/>
        </w:rPr>
        <w:t xml:space="preserve">. </w:t>
      </w:r>
      <w:r w:rsidRPr="00874E87">
        <w:rPr>
          <w:sz w:val="24"/>
          <w:lang w:val="ru-RU"/>
        </w:rPr>
        <w:t>Преподаватели школы постоянно</w:t>
      </w:r>
      <w:r w:rsidRPr="00874E87">
        <w:rPr>
          <w:sz w:val="24"/>
        </w:rPr>
        <w:t xml:space="preserve"> повыша</w:t>
      </w:r>
      <w:r w:rsidRPr="00874E87">
        <w:rPr>
          <w:sz w:val="24"/>
          <w:lang w:val="ru-RU"/>
        </w:rPr>
        <w:t>ю</w:t>
      </w:r>
      <w:r w:rsidRPr="00874E87">
        <w:rPr>
          <w:sz w:val="24"/>
        </w:rPr>
        <w:t>т свой профессиональный уровень</w:t>
      </w:r>
      <w:r w:rsidRPr="00874E87">
        <w:rPr>
          <w:sz w:val="24"/>
          <w:lang w:val="ru-RU"/>
        </w:rPr>
        <w:t>,</w:t>
      </w:r>
      <w:r w:rsidRPr="00874E87">
        <w:rPr>
          <w:sz w:val="24"/>
        </w:rPr>
        <w:t xml:space="preserve"> </w:t>
      </w:r>
      <w:r w:rsidRPr="00874E87">
        <w:rPr>
          <w:sz w:val="24"/>
          <w:lang w:val="ru-RU"/>
        </w:rPr>
        <w:t>своевременно проходят</w:t>
      </w:r>
      <w:r w:rsidRPr="00874E87">
        <w:rPr>
          <w:sz w:val="24"/>
        </w:rPr>
        <w:t xml:space="preserve"> обучение на курсах </w:t>
      </w:r>
      <w:r w:rsidRPr="00874E87">
        <w:rPr>
          <w:sz w:val="24"/>
          <w:lang w:val="ru-RU"/>
        </w:rPr>
        <w:t xml:space="preserve">повышения квалификации. </w:t>
      </w:r>
      <w:proofErr w:type="gramStart"/>
      <w:r w:rsidRPr="00874E87">
        <w:rPr>
          <w:sz w:val="24"/>
          <w:lang w:val="ru-RU"/>
        </w:rPr>
        <w:t xml:space="preserve">За последние три года </w:t>
      </w:r>
      <w:r>
        <w:rPr>
          <w:sz w:val="24"/>
          <w:lang w:val="ru-RU"/>
        </w:rPr>
        <w:t xml:space="preserve">все </w:t>
      </w:r>
      <w:r w:rsidRPr="00874E87">
        <w:rPr>
          <w:sz w:val="24"/>
          <w:lang w:val="ru-RU"/>
        </w:rPr>
        <w:t>педагоги школы прошли обучение по р</w:t>
      </w:r>
      <w:r>
        <w:rPr>
          <w:sz w:val="24"/>
          <w:lang w:val="ru-RU"/>
        </w:rPr>
        <w:t>азличным предметам:</w:t>
      </w:r>
      <w:r w:rsidRPr="00103A0D">
        <w:rPr>
          <w:sz w:val="24"/>
          <w:lang w:val="ru-RU"/>
        </w:rPr>
        <w:t xml:space="preserve"> в 201</w:t>
      </w:r>
      <w:r>
        <w:rPr>
          <w:sz w:val="24"/>
          <w:lang w:val="ru-RU"/>
        </w:rPr>
        <w:t xml:space="preserve">6 </w:t>
      </w:r>
      <w:r w:rsidRPr="00103A0D">
        <w:rPr>
          <w:sz w:val="24"/>
          <w:lang w:val="ru-RU"/>
        </w:rPr>
        <w:t xml:space="preserve">году – </w:t>
      </w:r>
      <w:r>
        <w:rPr>
          <w:sz w:val="24"/>
          <w:lang w:val="ru-RU"/>
        </w:rPr>
        <w:t>6</w:t>
      </w:r>
      <w:r w:rsidRPr="00103A0D">
        <w:rPr>
          <w:sz w:val="24"/>
          <w:lang w:val="ru-RU"/>
        </w:rPr>
        <w:t xml:space="preserve"> чел., </w:t>
      </w:r>
      <w:r>
        <w:rPr>
          <w:sz w:val="24"/>
          <w:lang w:val="ru-RU"/>
        </w:rPr>
        <w:t xml:space="preserve">в </w:t>
      </w:r>
      <w:r w:rsidRPr="00103A0D">
        <w:rPr>
          <w:sz w:val="24"/>
          <w:lang w:val="ru-RU"/>
        </w:rPr>
        <w:t>201</w:t>
      </w:r>
      <w:r>
        <w:rPr>
          <w:sz w:val="24"/>
          <w:lang w:val="ru-RU"/>
        </w:rPr>
        <w:t>7</w:t>
      </w:r>
      <w:r w:rsidRPr="00103A0D">
        <w:rPr>
          <w:sz w:val="24"/>
          <w:lang w:val="ru-RU"/>
        </w:rPr>
        <w:t xml:space="preserve"> году – </w:t>
      </w:r>
      <w:r>
        <w:rPr>
          <w:sz w:val="24"/>
          <w:lang w:val="ru-RU"/>
        </w:rPr>
        <w:t>9</w:t>
      </w:r>
      <w:r w:rsidRPr="00103A0D">
        <w:rPr>
          <w:sz w:val="24"/>
          <w:lang w:val="ru-RU"/>
        </w:rPr>
        <w:t xml:space="preserve"> чел., </w:t>
      </w:r>
      <w:r>
        <w:rPr>
          <w:sz w:val="24"/>
          <w:lang w:val="ru-RU"/>
        </w:rPr>
        <w:t xml:space="preserve">в 2018 году – 9 чел., с января по сентябрь 2019 года – 4 чел. </w:t>
      </w:r>
      <w:r w:rsidRPr="00103A0D">
        <w:rPr>
          <w:sz w:val="24"/>
          <w:lang w:val="ru-RU"/>
        </w:rPr>
        <w:t xml:space="preserve"> Учителя начальных классов</w:t>
      </w:r>
      <w:r>
        <w:rPr>
          <w:sz w:val="24"/>
          <w:lang w:val="ru-RU"/>
        </w:rPr>
        <w:t xml:space="preserve"> и учитель истории, обществознания</w:t>
      </w:r>
      <w:r w:rsidRPr="00103A0D">
        <w:rPr>
          <w:sz w:val="24"/>
          <w:lang w:val="ru-RU"/>
        </w:rPr>
        <w:t xml:space="preserve"> изучали на курсах особенности преподавания </w:t>
      </w:r>
      <w:r>
        <w:rPr>
          <w:sz w:val="24"/>
          <w:lang w:val="ru-RU"/>
        </w:rPr>
        <w:t>предметов</w:t>
      </w:r>
      <w:r w:rsidRPr="00103A0D">
        <w:rPr>
          <w:sz w:val="24"/>
          <w:lang w:val="ru-RU"/>
        </w:rPr>
        <w:t xml:space="preserve"> ОРКСЭ</w:t>
      </w:r>
      <w:r>
        <w:rPr>
          <w:sz w:val="24"/>
          <w:lang w:val="ru-RU"/>
        </w:rPr>
        <w:t xml:space="preserve"> и ОДНКНР</w:t>
      </w:r>
      <w:r w:rsidRPr="00103A0D">
        <w:rPr>
          <w:sz w:val="24"/>
          <w:lang w:val="ru-RU"/>
        </w:rPr>
        <w:t>.</w:t>
      </w:r>
      <w:proofErr w:type="gramEnd"/>
      <w:r w:rsidRPr="00103A0D">
        <w:rPr>
          <w:sz w:val="24"/>
          <w:lang w:val="ru-RU"/>
        </w:rPr>
        <w:t xml:space="preserve"> По работе в контексте требований ФГОС прошли обучение 1</w:t>
      </w:r>
      <w:r>
        <w:rPr>
          <w:sz w:val="24"/>
          <w:lang w:val="ru-RU"/>
        </w:rPr>
        <w:t>1</w:t>
      </w:r>
      <w:r w:rsidRPr="00103A0D">
        <w:rPr>
          <w:sz w:val="24"/>
          <w:lang w:val="ru-RU"/>
        </w:rPr>
        <w:t xml:space="preserve"> чел. (100%).</w:t>
      </w: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026705" w:rsidRDefault="00026705" w:rsidP="00CA1A21">
      <w:pPr>
        <w:pStyle w:val="21"/>
        <w:ind w:left="0"/>
        <w:jc w:val="both"/>
        <w:rPr>
          <w:sz w:val="24"/>
          <w:lang w:val="ru-RU"/>
        </w:rPr>
      </w:pPr>
    </w:p>
    <w:p w:rsidR="00F947EE" w:rsidRDefault="00F947EE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CA1A21">
      <w:pPr>
        <w:pStyle w:val="21"/>
        <w:ind w:left="0"/>
        <w:jc w:val="both"/>
        <w:rPr>
          <w:sz w:val="24"/>
          <w:lang w:val="ru-RU"/>
        </w:rPr>
      </w:pPr>
    </w:p>
    <w:p w:rsidR="00CA1A21" w:rsidRDefault="00CA1A21" w:rsidP="00D836B4">
      <w:pPr>
        <w:jc w:val="center"/>
        <w:rPr>
          <w:sz w:val="28"/>
          <w:szCs w:val="28"/>
        </w:rPr>
      </w:pP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lastRenderedPageBreak/>
        <w:t xml:space="preserve">Учебный план  </w:t>
      </w: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A33F3A">
        <w:rPr>
          <w:sz w:val="28"/>
          <w:szCs w:val="28"/>
        </w:rPr>
        <w:t xml:space="preserve">ОУ </w:t>
      </w:r>
      <w:proofErr w:type="spellStart"/>
      <w:r w:rsidRPr="00A33F3A">
        <w:rPr>
          <w:sz w:val="28"/>
          <w:szCs w:val="28"/>
        </w:rPr>
        <w:t>Грековск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ООШ </w:t>
      </w: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1-4 классов в рамках федерального государственного </w:t>
      </w:r>
    </w:p>
    <w:p w:rsidR="00D836B4" w:rsidRDefault="00D836B4" w:rsidP="00D836B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стандарта начального общего образования</w:t>
      </w:r>
      <w:r w:rsidRPr="00A33F3A">
        <w:rPr>
          <w:sz w:val="28"/>
          <w:szCs w:val="28"/>
        </w:rPr>
        <w:t xml:space="preserve"> </w:t>
      </w: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t>на 201</w:t>
      </w:r>
      <w:r>
        <w:rPr>
          <w:sz w:val="28"/>
          <w:szCs w:val="28"/>
        </w:rPr>
        <w:t>9-2020</w:t>
      </w:r>
      <w:r w:rsidRPr="00A33F3A">
        <w:rPr>
          <w:sz w:val="28"/>
          <w:szCs w:val="28"/>
        </w:rPr>
        <w:t xml:space="preserve"> учебный год</w:t>
      </w:r>
    </w:p>
    <w:p w:rsidR="00D836B4" w:rsidRDefault="00D836B4" w:rsidP="00D836B4">
      <w:pPr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709"/>
        <w:gridCol w:w="709"/>
        <w:gridCol w:w="709"/>
        <w:gridCol w:w="708"/>
        <w:gridCol w:w="1134"/>
      </w:tblGrid>
      <w:tr w:rsidR="00D836B4" w:rsidRPr="00D27F58" w:rsidTr="000434E3">
        <w:trPr>
          <w:trHeight w:val="32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 xml:space="preserve">Учебные </w:t>
            </w:r>
          </w:p>
          <w:p w:rsidR="00D836B4" w:rsidRPr="00D27F58" w:rsidRDefault="00D836B4" w:rsidP="000434E3">
            <w:pPr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предметы</w:t>
            </w:r>
          </w:p>
          <w:p w:rsidR="00D836B4" w:rsidRPr="00D27F58" w:rsidRDefault="00D836B4" w:rsidP="0004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Классы</w:t>
            </w:r>
            <w:r w:rsidRPr="00D27F58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D27F5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b/>
                <w:sz w:val="22"/>
                <w:szCs w:val="22"/>
              </w:rPr>
            </w:pPr>
          </w:p>
          <w:p w:rsidR="00D836B4" w:rsidRPr="00D27F58" w:rsidRDefault="00D836B4" w:rsidP="000434E3">
            <w:pPr>
              <w:rPr>
                <w:b/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D27F58">
              <w:rPr>
                <w:b/>
                <w:sz w:val="22"/>
                <w:szCs w:val="22"/>
              </w:rPr>
              <w:t>Всего</w:t>
            </w:r>
          </w:p>
        </w:tc>
      </w:tr>
      <w:tr w:rsidR="00D836B4" w:rsidRPr="00D27F58" w:rsidTr="000434E3">
        <w:trPr>
          <w:trHeight w:val="41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 xml:space="preserve">1 </w:t>
            </w:r>
            <w:proofErr w:type="spellStart"/>
            <w:r w:rsidRPr="00D27F58">
              <w:rPr>
                <w:sz w:val="22"/>
                <w:szCs w:val="22"/>
              </w:rPr>
              <w:t>кл</w:t>
            </w:r>
            <w:proofErr w:type="spellEnd"/>
            <w:r w:rsidRPr="00D27F5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 xml:space="preserve">2 </w:t>
            </w:r>
            <w:proofErr w:type="spellStart"/>
            <w:r w:rsidRPr="00D27F58">
              <w:rPr>
                <w:sz w:val="22"/>
                <w:szCs w:val="22"/>
              </w:rPr>
              <w:t>кл</w:t>
            </w:r>
            <w:proofErr w:type="spellEnd"/>
            <w:r w:rsidRPr="00D27F5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 xml:space="preserve">3 </w:t>
            </w:r>
            <w:proofErr w:type="spellStart"/>
            <w:r w:rsidRPr="00D27F58">
              <w:rPr>
                <w:sz w:val="22"/>
                <w:szCs w:val="22"/>
              </w:rPr>
              <w:t>кл</w:t>
            </w:r>
            <w:proofErr w:type="spellEnd"/>
            <w:r w:rsidRPr="00D27F58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 xml:space="preserve">4 </w:t>
            </w:r>
            <w:proofErr w:type="spellStart"/>
            <w:r w:rsidRPr="00D27F58">
              <w:rPr>
                <w:sz w:val="22"/>
                <w:szCs w:val="22"/>
              </w:rPr>
              <w:t>кл</w:t>
            </w:r>
            <w:proofErr w:type="spellEnd"/>
            <w:r w:rsidRPr="00D27F5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b/>
                <w:sz w:val="22"/>
                <w:szCs w:val="22"/>
              </w:rPr>
            </w:pPr>
          </w:p>
        </w:tc>
      </w:tr>
      <w:tr w:rsidR="00D836B4" w:rsidRPr="00D27F58" w:rsidTr="0004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rPr>
                <w:b/>
                <w:i/>
                <w:sz w:val="22"/>
                <w:szCs w:val="22"/>
              </w:rPr>
            </w:pPr>
            <w:r w:rsidRPr="00470230">
              <w:rPr>
                <w:b/>
                <w:i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b/>
                <w:sz w:val="22"/>
                <w:szCs w:val="22"/>
              </w:rPr>
            </w:pPr>
          </w:p>
        </w:tc>
      </w:tr>
      <w:tr w:rsidR="00D836B4" w:rsidRPr="00D27F58" w:rsidTr="000434E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D27F58">
              <w:rPr>
                <w:b/>
                <w:sz w:val="22"/>
                <w:szCs w:val="22"/>
              </w:rPr>
              <w:t>16</w:t>
            </w:r>
          </w:p>
        </w:tc>
      </w:tr>
      <w:tr w:rsidR="00D836B4" w:rsidRPr="00D27F58" w:rsidTr="000434E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D27F58">
              <w:rPr>
                <w:b/>
                <w:sz w:val="22"/>
                <w:szCs w:val="22"/>
              </w:rPr>
              <w:t>15</w:t>
            </w:r>
          </w:p>
        </w:tc>
      </w:tr>
      <w:tr w:rsidR="00D836B4" w:rsidRPr="00D27F58" w:rsidTr="000434E3">
        <w:trPr>
          <w:trHeight w:val="62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3E43BF" w:rsidRDefault="00D836B4" w:rsidP="000434E3">
            <w:pPr>
              <w:rPr>
                <w:sz w:val="16"/>
                <w:szCs w:val="16"/>
              </w:rPr>
            </w:pPr>
          </w:p>
          <w:p w:rsidR="00D836B4" w:rsidRDefault="00D836B4" w:rsidP="0004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 (русский)</w:t>
            </w:r>
          </w:p>
          <w:p w:rsidR="00D836B4" w:rsidRPr="003E43BF" w:rsidRDefault="00D836B4" w:rsidP="000434E3">
            <w:pPr>
              <w:rPr>
                <w:sz w:val="16"/>
                <w:szCs w:val="16"/>
              </w:rPr>
            </w:pPr>
          </w:p>
          <w:p w:rsidR="00D836B4" w:rsidRPr="00CD7C12" w:rsidRDefault="00D836B4" w:rsidP="000434E3">
            <w:pPr>
              <w:rPr>
                <w:sz w:val="18"/>
                <w:szCs w:val="18"/>
              </w:rPr>
            </w:pPr>
            <w:r w:rsidRPr="00CD7C12">
              <w:rPr>
                <w:color w:val="000000"/>
                <w:sz w:val="18"/>
                <w:szCs w:val="18"/>
              </w:rPr>
              <w:t>из части, формируемой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</w:rPr>
            </w:pPr>
          </w:p>
          <w:p w:rsidR="00D836B4" w:rsidRPr="00AC0FE3" w:rsidRDefault="00D836B4" w:rsidP="000434E3">
            <w:pPr>
              <w:jc w:val="center"/>
              <w:rPr>
                <w:b/>
                <w:color w:val="000000"/>
              </w:rPr>
            </w:pPr>
            <w:r w:rsidRPr="00AC0FE3">
              <w:rPr>
                <w:b/>
                <w:color w:val="000000"/>
              </w:rPr>
              <w:t>1</w:t>
            </w:r>
          </w:p>
          <w:p w:rsidR="00D836B4" w:rsidRPr="00AC0FE3" w:rsidRDefault="00D836B4" w:rsidP="000434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36B4" w:rsidRPr="00D27F58" w:rsidTr="000434E3">
        <w:trPr>
          <w:trHeight w:val="6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3E43BF" w:rsidRDefault="00D836B4" w:rsidP="000434E3">
            <w:pPr>
              <w:rPr>
                <w:sz w:val="16"/>
                <w:szCs w:val="16"/>
              </w:rPr>
            </w:pPr>
          </w:p>
          <w:p w:rsidR="00D836B4" w:rsidRDefault="00D836B4" w:rsidP="0004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на родном языке </w:t>
            </w:r>
            <w:r w:rsidR="00356B9E">
              <w:rPr>
                <w:sz w:val="22"/>
                <w:szCs w:val="22"/>
              </w:rPr>
              <w:t>(русском)</w:t>
            </w:r>
          </w:p>
          <w:p w:rsidR="00D836B4" w:rsidRPr="003E43BF" w:rsidRDefault="00D836B4" w:rsidP="000434E3">
            <w:pPr>
              <w:rPr>
                <w:sz w:val="16"/>
                <w:szCs w:val="16"/>
              </w:rPr>
            </w:pPr>
          </w:p>
          <w:p w:rsidR="00D836B4" w:rsidRPr="00CD7C12" w:rsidRDefault="00D836B4" w:rsidP="000434E3">
            <w:pPr>
              <w:rPr>
                <w:sz w:val="18"/>
                <w:szCs w:val="18"/>
              </w:rPr>
            </w:pPr>
            <w:r w:rsidRPr="00CD7C12">
              <w:rPr>
                <w:color w:val="000000"/>
                <w:sz w:val="18"/>
                <w:szCs w:val="18"/>
              </w:rPr>
              <w:t>из части, формируемой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</w:rPr>
            </w:pPr>
          </w:p>
          <w:p w:rsidR="00D836B4" w:rsidRPr="00AC0FE3" w:rsidRDefault="00D836B4" w:rsidP="000434E3">
            <w:pPr>
              <w:jc w:val="center"/>
              <w:rPr>
                <w:b/>
                <w:color w:val="000000"/>
              </w:rPr>
            </w:pPr>
            <w:r w:rsidRPr="00AC0FE3">
              <w:rPr>
                <w:b/>
                <w:color w:val="000000"/>
              </w:rPr>
              <w:t>1</w:t>
            </w:r>
          </w:p>
          <w:p w:rsidR="00D836B4" w:rsidRPr="00AC0FE3" w:rsidRDefault="00D836B4" w:rsidP="000434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36B4" w:rsidRPr="00D27F58" w:rsidTr="000434E3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D27F58">
              <w:rPr>
                <w:b/>
                <w:sz w:val="22"/>
                <w:szCs w:val="22"/>
              </w:rPr>
              <w:t>6</w:t>
            </w:r>
          </w:p>
        </w:tc>
      </w:tr>
      <w:tr w:rsidR="00D836B4" w:rsidRPr="00735A85" w:rsidTr="0004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Математика</w:t>
            </w:r>
            <w:r>
              <w:rPr>
                <w:b/>
                <w:color w:val="000000"/>
                <w:sz w:val="22"/>
                <w:szCs w:val="22"/>
              </w:rPr>
              <w:t xml:space="preserve"> и 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382055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</w:tr>
      <w:tr w:rsidR="00D836B4" w:rsidRPr="00735A85" w:rsidTr="000434E3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Обществознание</w:t>
            </w: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е</w:t>
            </w:r>
            <w:r w:rsidRPr="005F0414">
              <w:rPr>
                <w:b/>
                <w:color w:val="000000"/>
                <w:sz w:val="22"/>
                <w:szCs w:val="22"/>
              </w:rPr>
              <w:t>стествознание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rPr>
                <w:color w:val="000000"/>
                <w:sz w:val="20"/>
                <w:szCs w:val="20"/>
              </w:rPr>
            </w:pPr>
            <w:r w:rsidRPr="0061385F">
              <w:rPr>
                <w:color w:val="000000"/>
                <w:sz w:val="22"/>
                <w:szCs w:val="22"/>
              </w:rPr>
              <w:t>окружающий мир</w:t>
            </w:r>
            <w:r w:rsidRPr="005F0414">
              <w:rPr>
                <w:color w:val="000000"/>
                <w:sz w:val="20"/>
                <w:szCs w:val="20"/>
              </w:rPr>
              <w:t xml:space="preserve"> (интегрированный курс</w:t>
            </w:r>
            <w:r>
              <w:rPr>
                <w:color w:val="000000"/>
                <w:sz w:val="20"/>
                <w:szCs w:val="20"/>
              </w:rPr>
              <w:t xml:space="preserve"> с ОБЖ</w:t>
            </w:r>
            <w:r w:rsidRPr="005F041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382055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D836B4" w:rsidRPr="00735A85" w:rsidTr="000434E3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Основы религиозных культур и </w:t>
            </w: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светской этики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sz w:val="22"/>
                <w:szCs w:val="22"/>
              </w:rPr>
            </w:pPr>
          </w:p>
          <w:p w:rsidR="00D836B4" w:rsidRPr="001C64E4" w:rsidRDefault="00D836B4" w:rsidP="000434E3">
            <w:pPr>
              <w:rPr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Основы православной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D836B4" w:rsidRPr="00735A85" w:rsidTr="000434E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382055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D836B4" w:rsidRPr="00735A85" w:rsidTr="000434E3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изобразительное </w:t>
            </w: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382055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D836B4" w:rsidRPr="00735A85" w:rsidTr="000434E3">
        <w:trPr>
          <w:trHeight w:val="7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382055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D836B4" w:rsidRPr="00735A85" w:rsidTr="000434E3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Физ</w:t>
            </w:r>
            <w:r>
              <w:rPr>
                <w:b/>
                <w:color w:val="000000"/>
                <w:sz w:val="22"/>
                <w:szCs w:val="22"/>
              </w:rPr>
              <w:t>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36B4" w:rsidRPr="00382055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</w:tr>
      <w:tr w:rsidR="00D836B4" w:rsidRPr="00D27F58" w:rsidTr="000434E3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D27F58">
              <w:rPr>
                <w:b/>
                <w:sz w:val="22"/>
                <w:szCs w:val="22"/>
              </w:rPr>
              <w:t>86</w:t>
            </w:r>
          </w:p>
          <w:p w:rsidR="00D836B4" w:rsidRPr="00D27F58" w:rsidRDefault="00D836B4" w:rsidP="000434E3">
            <w:pPr>
              <w:rPr>
                <w:b/>
                <w:sz w:val="22"/>
                <w:szCs w:val="22"/>
              </w:rPr>
            </w:pPr>
          </w:p>
        </w:tc>
      </w:tr>
      <w:tr w:rsidR="00D836B4" w:rsidRPr="00D27F58" w:rsidTr="000434E3">
        <w:trPr>
          <w:trHeight w:val="34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70230">
              <w:rPr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r w:rsidRPr="00D27F58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 w:rsidRPr="00D27F5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4A2342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4A2342">
              <w:rPr>
                <w:b/>
                <w:sz w:val="22"/>
                <w:szCs w:val="22"/>
              </w:rPr>
              <w:t>2</w:t>
            </w:r>
          </w:p>
        </w:tc>
      </w:tr>
      <w:tr w:rsidR="00D836B4" w:rsidRPr="00D27F58" w:rsidTr="000434E3">
        <w:trPr>
          <w:trHeight w:val="2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 (русский)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D836B4" w:rsidRPr="00D27F58" w:rsidTr="000434E3">
        <w:trPr>
          <w:trHeight w:val="55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D27F58" w:rsidRDefault="00D836B4" w:rsidP="0004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на родном языке </w:t>
            </w:r>
            <w:r w:rsidR="00356B9E">
              <w:rPr>
                <w:sz w:val="22"/>
                <w:szCs w:val="22"/>
              </w:rPr>
              <w:t>(русском)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D27F58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D836B4" w:rsidRPr="00735A85" w:rsidTr="0004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630CB1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5A85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</w:tr>
    </w:tbl>
    <w:p w:rsidR="00D836B4" w:rsidRDefault="00D836B4" w:rsidP="00D836B4">
      <w:pPr>
        <w:jc w:val="center"/>
        <w:rPr>
          <w:sz w:val="28"/>
          <w:szCs w:val="28"/>
        </w:rPr>
      </w:pP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lastRenderedPageBreak/>
        <w:t xml:space="preserve">Учебный план  </w:t>
      </w: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A33F3A">
        <w:rPr>
          <w:sz w:val="28"/>
          <w:szCs w:val="28"/>
        </w:rPr>
        <w:t xml:space="preserve">ОУ </w:t>
      </w:r>
      <w:proofErr w:type="spellStart"/>
      <w:r w:rsidRPr="00A33F3A">
        <w:rPr>
          <w:sz w:val="28"/>
          <w:szCs w:val="28"/>
        </w:rPr>
        <w:t>Грековск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ООШ </w:t>
      </w: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5-9 классов в рамках федерального государственного </w:t>
      </w:r>
    </w:p>
    <w:p w:rsidR="00D836B4" w:rsidRDefault="00D836B4" w:rsidP="00D836B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стандарта основного общего образования</w:t>
      </w:r>
      <w:r w:rsidRPr="00A33F3A">
        <w:rPr>
          <w:sz w:val="28"/>
          <w:szCs w:val="28"/>
        </w:rPr>
        <w:t xml:space="preserve"> </w:t>
      </w:r>
    </w:p>
    <w:p w:rsidR="00D836B4" w:rsidRDefault="00D836B4" w:rsidP="00D836B4">
      <w:pPr>
        <w:jc w:val="center"/>
        <w:rPr>
          <w:sz w:val="28"/>
          <w:szCs w:val="28"/>
        </w:rPr>
      </w:pPr>
      <w:r w:rsidRPr="00A33F3A">
        <w:rPr>
          <w:sz w:val="28"/>
          <w:szCs w:val="28"/>
        </w:rPr>
        <w:t>на 201</w:t>
      </w:r>
      <w:r>
        <w:rPr>
          <w:sz w:val="28"/>
          <w:szCs w:val="28"/>
        </w:rPr>
        <w:t>9-2020</w:t>
      </w:r>
      <w:r w:rsidRPr="00A33F3A">
        <w:rPr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709"/>
        <w:gridCol w:w="709"/>
        <w:gridCol w:w="708"/>
        <w:gridCol w:w="709"/>
        <w:gridCol w:w="851"/>
      </w:tblGrid>
      <w:tr w:rsidR="00D836B4" w:rsidRPr="00735A85" w:rsidTr="000434E3">
        <w:trPr>
          <w:trHeight w:val="4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Предметные области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 xml:space="preserve">Учебные </w:t>
            </w:r>
          </w:p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5F0414">
              <w:rPr>
                <w:color w:val="000000"/>
                <w:sz w:val="22"/>
                <w:szCs w:val="22"/>
              </w:rPr>
              <w:t>редметы</w:t>
            </w:r>
          </w:p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Классы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5A85">
              <w:rPr>
                <w:b/>
                <w:color w:val="000000"/>
                <w:sz w:val="22"/>
                <w:szCs w:val="22"/>
              </w:rPr>
              <w:t>Всего</w:t>
            </w:r>
          </w:p>
        </w:tc>
      </w:tr>
      <w:tr w:rsidR="00D836B4" w:rsidRPr="00735A85" w:rsidTr="000434E3">
        <w:trPr>
          <w:trHeight w:val="55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836B4" w:rsidRPr="00735A85" w:rsidTr="000434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4A5BBA" w:rsidRDefault="00D836B4" w:rsidP="000434E3">
            <w:pPr>
              <w:rPr>
                <w:b/>
                <w:i/>
                <w:color w:val="000000"/>
              </w:rPr>
            </w:pPr>
            <w:r w:rsidRPr="00470230">
              <w:rPr>
                <w:b/>
                <w:i/>
                <w:color w:val="000000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836B4" w:rsidRPr="00735A85" w:rsidTr="000434E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</w:tr>
      <w:tr w:rsidR="00D836B4" w:rsidRPr="00735A85" w:rsidTr="000434E3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</w:tr>
      <w:tr w:rsidR="00D836B4" w:rsidRPr="00735A85" w:rsidTr="000434E3">
        <w:trPr>
          <w:trHeight w:val="23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родной язык (русский)</w:t>
            </w: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CD7C12">
              <w:rPr>
                <w:color w:val="000000"/>
                <w:sz w:val="18"/>
                <w:szCs w:val="18"/>
              </w:rPr>
              <w:t>из части, формируемой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</w:tr>
      <w:tr w:rsidR="00D836B4" w:rsidRPr="00735A85" w:rsidTr="000434E3">
        <w:trPr>
          <w:trHeight w:val="30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родная литература</w:t>
            </w:r>
            <w:r w:rsidR="007B7E8D">
              <w:rPr>
                <w:color w:val="000000"/>
              </w:rPr>
              <w:t xml:space="preserve"> (русская)</w:t>
            </w: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CD7C12">
              <w:rPr>
                <w:color w:val="000000"/>
                <w:sz w:val="18"/>
                <w:szCs w:val="18"/>
              </w:rPr>
              <w:t>из части, формируемой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</w:tr>
      <w:tr w:rsidR="00D836B4" w:rsidRPr="00735A85" w:rsidTr="000434E3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</w:tr>
      <w:tr w:rsidR="00D836B4" w:rsidRPr="00735A85" w:rsidTr="000434E3">
        <w:trPr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Математика</w:t>
            </w:r>
            <w:r>
              <w:rPr>
                <w:b/>
                <w:color w:val="000000"/>
                <w:sz w:val="22"/>
                <w:szCs w:val="22"/>
              </w:rPr>
              <w:t xml:space="preserve"> и </w:t>
            </w: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информатика</w:t>
            </w: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D836B4" w:rsidRPr="00735A85" w:rsidTr="000434E3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836B4" w:rsidRPr="00735A85" w:rsidTr="000434E3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D836B4" w:rsidRPr="00735A85" w:rsidTr="000434E3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D836B4" w:rsidRPr="00735A85" w:rsidTr="000434E3">
        <w:trPr>
          <w:trHeight w:val="48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Общественно-</w:t>
            </w: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научные 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C78DC" w:rsidRDefault="00D836B4" w:rsidP="000434E3">
            <w:pPr>
              <w:rPr>
                <w:sz w:val="22"/>
                <w:szCs w:val="22"/>
              </w:rPr>
            </w:pPr>
            <w:r w:rsidRPr="005C78DC">
              <w:rPr>
                <w:sz w:val="22"/>
                <w:szCs w:val="22"/>
              </w:rPr>
              <w:t>история России</w:t>
            </w:r>
          </w:p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C78DC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D836B4" w:rsidRPr="00735A85" w:rsidTr="000434E3">
        <w:trPr>
          <w:trHeight w:val="2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D836B4" w:rsidRPr="00735A85" w:rsidTr="000434E3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836B4" w:rsidRPr="00735A85" w:rsidTr="000434E3">
        <w:trPr>
          <w:trHeight w:val="1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Естественно-</w:t>
            </w: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научные предметы</w:t>
            </w:r>
          </w:p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D836B4" w:rsidRPr="00735A85" w:rsidTr="000434E3">
        <w:trPr>
          <w:trHeight w:val="14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D836B4" w:rsidRPr="00735A85" w:rsidTr="000434E3">
        <w:trPr>
          <w:trHeight w:val="30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836B4" w:rsidRPr="00735A85" w:rsidTr="000434E3">
        <w:trPr>
          <w:trHeight w:val="3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ОДНКНР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B7629D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счет ч</w:t>
            </w:r>
            <w:r w:rsidRPr="00B7629D">
              <w:rPr>
                <w:color w:val="000000"/>
                <w:sz w:val="22"/>
                <w:szCs w:val="22"/>
              </w:rPr>
              <w:t>аст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B7629D">
              <w:rPr>
                <w:color w:val="000000"/>
                <w:sz w:val="22"/>
                <w:szCs w:val="22"/>
              </w:rPr>
              <w:t>, формируем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B7629D">
              <w:rPr>
                <w:color w:val="000000"/>
                <w:sz w:val="22"/>
                <w:szCs w:val="22"/>
              </w:rPr>
              <w:t xml:space="preserve">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836B4" w:rsidRPr="00735A85" w:rsidTr="000434E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D836B4" w:rsidRPr="00735A85" w:rsidTr="000434E3">
        <w:trPr>
          <w:trHeight w:val="3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D836B4" w:rsidRPr="00735A85" w:rsidTr="000434E3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0414">
              <w:rPr>
                <w:b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 w:rsidRPr="005F0414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735A85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D836B4" w:rsidRPr="00735A85" w:rsidTr="000434E3">
        <w:trPr>
          <w:trHeight w:val="27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6B4" w:rsidRPr="00A02417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A02417">
              <w:rPr>
                <w:b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A02417" w:rsidRDefault="00D836B4" w:rsidP="000434E3">
            <w:pPr>
              <w:rPr>
                <w:sz w:val="22"/>
                <w:szCs w:val="22"/>
              </w:rPr>
            </w:pPr>
            <w:r w:rsidRPr="00A0241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 w:rsidRPr="002027E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 w:rsidRPr="002027E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2027ED">
              <w:rPr>
                <w:b/>
                <w:sz w:val="22"/>
                <w:szCs w:val="22"/>
              </w:rPr>
              <w:t>4</w:t>
            </w:r>
          </w:p>
        </w:tc>
      </w:tr>
      <w:tr w:rsidR="00D836B4" w:rsidRPr="00735A85" w:rsidTr="000434E3">
        <w:trPr>
          <w:trHeight w:val="4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A02417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A02417" w:rsidRDefault="00D836B4" w:rsidP="000434E3">
            <w:pPr>
              <w:rPr>
                <w:sz w:val="22"/>
                <w:szCs w:val="22"/>
              </w:rPr>
            </w:pPr>
            <w:r w:rsidRPr="00A02417">
              <w:rPr>
                <w:sz w:val="22"/>
                <w:szCs w:val="22"/>
              </w:rPr>
              <w:t>физическая культура (интегрированный курс с ОБЖ)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 w:rsidRPr="002027E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 w:rsidRPr="002027E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836B4" w:rsidRPr="00735A85" w:rsidTr="000434E3">
        <w:trPr>
          <w:trHeight w:val="4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D836B4" w:rsidTr="000434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470230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70230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9C7F81" w:rsidRDefault="00D836B4" w:rsidP="000434E3">
            <w:pPr>
              <w:rPr>
                <w:color w:val="FF0000"/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sz w:val="22"/>
                <w:szCs w:val="22"/>
              </w:rPr>
            </w:pPr>
          </w:p>
          <w:p w:rsidR="00D836B4" w:rsidRPr="001C64E4" w:rsidRDefault="00D836B4" w:rsidP="00043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</w:t>
            </w:r>
          </w:p>
          <w:p w:rsidR="00D836B4" w:rsidRPr="00AA5FAF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836B4" w:rsidTr="000434E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70230">
              <w:rPr>
                <w:b/>
                <w:i/>
                <w:color w:val="000000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F0414" w:rsidRDefault="00D836B4" w:rsidP="00043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2027ED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D836B4" w:rsidRPr="005F0414" w:rsidTr="000434E3">
        <w:trPr>
          <w:trHeight w:val="18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D836B4" w:rsidRPr="005F0414" w:rsidTr="000434E3">
        <w:trPr>
          <w:trHeight w:val="25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BF1E8D" w:rsidRDefault="00D836B4" w:rsidP="000434E3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D836B4" w:rsidRPr="005F0414" w:rsidTr="000434E3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rPr>
                <w:color w:val="000000"/>
              </w:rPr>
            </w:pPr>
            <w:r>
              <w:rPr>
                <w:color w:val="000000"/>
              </w:rPr>
              <w:t>родной язык (русский)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</w:tr>
      <w:tr w:rsidR="00D836B4" w:rsidRPr="005F0414" w:rsidTr="000434E3">
        <w:trPr>
          <w:trHeight w:val="1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A02417" w:rsidRDefault="00D836B4" w:rsidP="000434E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родная 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</w:tr>
      <w:tr w:rsidR="00D836B4" w:rsidRPr="005F0414" w:rsidTr="000434E3"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470230" w:rsidRDefault="00D836B4" w:rsidP="000434E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A5C5B" w:rsidRDefault="00D836B4" w:rsidP="000434E3">
            <w:r w:rsidRPr="001A5C5B">
              <w:rPr>
                <w:sz w:val="22"/>
                <w:szCs w:val="22"/>
              </w:rPr>
              <w:t xml:space="preserve">ОДНКНР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D836B4" w:rsidTr="000434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36B4" w:rsidRPr="00630CB1" w:rsidRDefault="00D836B4" w:rsidP="000434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Pr="005D0C07" w:rsidRDefault="00D836B4" w:rsidP="000434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 w:rsidRPr="001C64E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1C64E4" w:rsidRDefault="00D836B4" w:rsidP="00043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B4" w:rsidRDefault="00D836B4" w:rsidP="000434E3">
            <w:pPr>
              <w:jc w:val="center"/>
              <w:rPr>
                <w:b/>
                <w:sz w:val="22"/>
                <w:szCs w:val="22"/>
              </w:rPr>
            </w:pPr>
          </w:p>
          <w:p w:rsidR="00D836B4" w:rsidRPr="001C64E4" w:rsidRDefault="00D836B4" w:rsidP="007B7E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</w:tr>
    </w:tbl>
    <w:p w:rsidR="00917B88" w:rsidRDefault="00917B88" w:rsidP="00026705"/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B4"/>
    <w:rsid w:val="00026705"/>
    <w:rsid w:val="000B20EC"/>
    <w:rsid w:val="002662E1"/>
    <w:rsid w:val="003528BF"/>
    <w:rsid w:val="00356B9E"/>
    <w:rsid w:val="003E3137"/>
    <w:rsid w:val="00420037"/>
    <w:rsid w:val="007B7E8D"/>
    <w:rsid w:val="00917B88"/>
    <w:rsid w:val="00CA1A21"/>
    <w:rsid w:val="00D836B4"/>
    <w:rsid w:val="00DB648A"/>
    <w:rsid w:val="00F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A1A21"/>
    <w:pPr>
      <w:spacing w:before="100" w:beforeAutospacing="1" w:after="100" w:afterAutospacing="1"/>
      <w:outlineLvl w:val="0"/>
    </w:pPr>
    <w:rPr>
      <w:rFonts w:ascii="Arial" w:eastAsia="Arial Unicode MS" w:hAnsi="Arial"/>
      <w:b/>
      <w:bCs/>
      <w:color w:val="003366"/>
      <w:kern w:val="36"/>
      <w:sz w:val="27"/>
      <w:szCs w:val="27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A1A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D836B4"/>
    <w:pPr>
      <w:ind w:left="540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836B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CA1A2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A1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1A21"/>
    <w:rPr>
      <w:rFonts w:ascii="Arial" w:eastAsia="Arial Unicode MS" w:hAnsi="Arial" w:cs="Times New Roman"/>
      <w:b/>
      <w:bCs/>
      <w:color w:val="003366"/>
      <w:kern w:val="36"/>
      <w:sz w:val="27"/>
      <w:szCs w:val="27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CA1A2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Zag11">
    <w:name w:val="Zag_11"/>
    <w:rsid w:val="00CA1A21"/>
  </w:style>
  <w:style w:type="paragraph" w:styleId="a5">
    <w:name w:val="Body Text"/>
    <w:basedOn w:val="a"/>
    <w:link w:val="a6"/>
    <w:unhideWhenUsed/>
    <w:rsid w:val="00CA1A21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CA1A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A1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CA1A21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8">
    <w:name w:val="Абзац списка Знак"/>
    <w:link w:val="a7"/>
    <w:uiPriority w:val="99"/>
    <w:locked/>
    <w:rsid w:val="00CA1A21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Standard">
    <w:name w:val="Standard"/>
    <w:rsid w:val="00CA1A2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CA1A2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c4">
    <w:name w:val="c4"/>
    <w:rsid w:val="00CA1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A1A21"/>
    <w:pPr>
      <w:spacing w:before="100" w:beforeAutospacing="1" w:after="100" w:afterAutospacing="1"/>
      <w:outlineLvl w:val="0"/>
    </w:pPr>
    <w:rPr>
      <w:rFonts w:ascii="Arial" w:eastAsia="Arial Unicode MS" w:hAnsi="Arial"/>
      <w:b/>
      <w:bCs/>
      <w:color w:val="003366"/>
      <w:kern w:val="36"/>
      <w:sz w:val="27"/>
      <w:szCs w:val="27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A1A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D836B4"/>
    <w:pPr>
      <w:ind w:left="540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836B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CA1A2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A1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1A21"/>
    <w:rPr>
      <w:rFonts w:ascii="Arial" w:eastAsia="Arial Unicode MS" w:hAnsi="Arial" w:cs="Times New Roman"/>
      <w:b/>
      <w:bCs/>
      <w:color w:val="003366"/>
      <w:kern w:val="36"/>
      <w:sz w:val="27"/>
      <w:szCs w:val="27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CA1A2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Zag11">
    <w:name w:val="Zag_11"/>
    <w:rsid w:val="00CA1A21"/>
  </w:style>
  <w:style w:type="paragraph" w:styleId="a5">
    <w:name w:val="Body Text"/>
    <w:basedOn w:val="a"/>
    <w:link w:val="a6"/>
    <w:unhideWhenUsed/>
    <w:rsid w:val="00CA1A21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CA1A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A1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CA1A21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8">
    <w:name w:val="Абзац списка Знак"/>
    <w:link w:val="a7"/>
    <w:uiPriority w:val="99"/>
    <w:locked/>
    <w:rsid w:val="00CA1A21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Standard">
    <w:name w:val="Standard"/>
    <w:rsid w:val="00CA1A2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CA1A2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c4">
    <w:name w:val="c4"/>
    <w:rsid w:val="00CA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9F5AE8E970EA10C80FF9CCD7A5CB84CC338FBD60F3D1C5BFBA5F9C76FDEAE5687EA793AFFA58E9X8k7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5030</Words>
  <Characters>28676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2019-12-24T20:35:00Z</dcterms:created>
  <dcterms:modified xsi:type="dcterms:W3CDTF">2019-12-24T21:08:00Z</dcterms:modified>
</cp:coreProperties>
</file>