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974" w:rsidRPr="00FA1CF9" w:rsidRDefault="00770CA7">
      <w:pPr>
        <w:rPr>
          <w:rFonts w:ascii="Times New Roman" w:hAnsi="Times New Roman" w:cs="Times New Roman"/>
          <w:b/>
          <w:sz w:val="40"/>
          <w:szCs w:val="40"/>
        </w:rPr>
      </w:pPr>
      <w:r w:rsidRPr="00FA1CF9">
        <w:rPr>
          <w:rFonts w:ascii="Times New Roman" w:hAnsi="Times New Roman" w:cs="Times New Roman"/>
          <w:b/>
          <w:sz w:val="40"/>
          <w:szCs w:val="40"/>
        </w:rPr>
        <w:t>Практическая работа по теме «Гражданин России»</w:t>
      </w:r>
    </w:p>
    <w:p w:rsidR="00770CA7" w:rsidRPr="007C3DFD" w:rsidRDefault="00770CA7" w:rsidP="00770C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>
        <w:t>1.</w:t>
      </w:r>
      <w:r w:rsidRPr="00770CA7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 xml:space="preserve"> </w:t>
      </w:r>
      <w:r w:rsidRPr="007C3DF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Найдите в приведенном списке </w:t>
      </w:r>
      <w:r w:rsidRPr="007C3DF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три</w:t>
      </w:r>
      <w:r w:rsidRPr="007C3DF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обязанности гра</w:t>
      </w:r>
      <w:r w:rsidRPr="007C3DF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softHyphen/>
        <w:t>жданина Российской Федерации. Запишите цифры, под которыми они указаны.</w:t>
      </w:r>
    </w:p>
    <w:p w:rsidR="00770CA7" w:rsidRPr="007C3DFD" w:rsidRDefault="00770CA7" w:rsidP="00770CA7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7C3DF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беречь памятники истории и культуры</w:t>
      </w:r>
      <w:r w:rsidRPr="007C3DF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бережно относиться к природным богатствам</w:t>
      </w:r>
      <w:r w:rsidRPr="007C3DF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соблюдать Конституцию и другие законы Россий</w:t>
      </w:r>
      <w:r w:rsidRPr="007C3DF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softHyphen/>
        <w:t>ской Федерации</w:t>
      </w:r>
      <w:r w:rsidRPr="007C3DF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говорить в школах и государственных учреждениях только на русском языке</w:t>
      </w:r>
      <w:r w:rsidRPr="007C3DF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5) обращаться с заявлениями, предложениями и жа</w:t>
      </w:r>
      <w:r w:rsidRPr="007C3DF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softHyphen/>
        <w:t>лобами в государственные органы</w:t>
      </w:r>
    </w:p>
    <w:p w:rsidR="00770CA7" w:rsidRPr="007C3DFD" w:rsidRDefault="00770CA7" w:rsidP="00770C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>
        <w:t>2.</w:t>
      </w:r>
      <w:r w:rsidRPr="00770CA7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 xml:space="preserve"> </w:t>
      </w:r>
      <w:r w:rsidRPr="007C3DF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Найдите в приведенном списке </w:t>
      </w:r>
      <w:r w:rsidRPr="007C3DF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три</w:t>
      </w:r>
      <w:r w:rsidRPr="007C3DF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примера прав гра</w:t>
      </w:r>
      <w:r w:rsidRPr="007C3DF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softHyphen/>
        <w:t>жданина Российской Федерации. Запишите цифры, под которыми они указаны.</w:t>
      </w:r>
    </w:p>
    <w:p w:rsidR="00770CA7" w:rsidRDefault="00770CA7" w:rsidP="00770CA7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7C3DF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участие в работе судов</w:t>
      </w:r>
      <w:r w:rsidRPr="007C3DF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избирать и быть избранными</w:t>
      </w:r>
      <w:r w:rsidRPr="007C3DF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равный доступ к государственным должностям</w:t>
      </w:r>
      <w:r w:rsidRPr="007C3DF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оплата законно установленных налогов и сборов</w:t>
      </w:r>
      <w:r w:rsidRPr="007C3DF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5) бережное отношение к памятникам истории и куль</w:t>
      </w:r>
      <w:r w:rsidRPr="007C3DF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softHyphen/>
        <w:t>туры</w:t>
      </w:r>
      <w:bookmarkStart w:id="0" w:name="_GoBack"/>
      <w:bookmarkEnd w:id="0"/>
    </w:p>
    <w:p w:rsidR="00770CA7" w:rsidRPr="007C3DFD" w:rsidRDefault="00770CA7" w:rsidP="00770C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3.</w:t>
      </w:r>
      <w:r w:rsidRPr="00770CA7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 xml:space="preserve"> </w:t>
      </w:r>
      <w:r w:rsidRPr="007C3DF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Строки из стихотворения Н.А. Некрасова:</w:t>
      </w:r>
    </w:p>
    <w:p w:rsidR="00770CA7" w:rsidRPr="007C3DFD" w:rsidRDefault="00770CA7" w:rsidP="00770C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7C3DFD">
        <w:rPr>
          <w:rFonts w:ascii="inherit" w:eastAsia="Times New Roman" w:hAnsi="inherit" w:cs="Segoe UI"/>
          <w:i/>
          <w:iCs/>
          <w:color w:val="283044"/>
          <w:sz w:val="26"/>
          <w:szCs w:val="26"/>
          <w:bdr w:val="none" w:sz="0" w:space="0" w:color="auto" w:frame="1"/>
          <w:lang w:eastAsia="ru-RU"/>
        </w:rPr>
        <w:t>Не может сын глядеть спокойно</w:t>
      </w:r>
      <w:r w:rsidRPr="007C3DFD">
        <w:rPr>
          <w:rFonts w:ascii="inherit" w:eastAsia="Times New Roman" w:hAnsi="inherit" w:cs="Segoe UI"/>
          <w:i/>
          <w:iCs/>
          <w:color w:val="283044"/>
          <w:sz w:val="26"/>
          <w:szCs w:val="26"/>
          <w:bdr w:val="none" w:sz="0" w:space="0" w:color="auto" w:frame="1"/>
          <w:lang w:eastAsia="ru-RU"/>
        </w:rPr>
        <w:br/>
        <w:t>На горе матери родной,</w:t>
      </w:r>
      <w:r w:rsidRPr="007C3DFD">
        <w:rPr>
          <w:rFonts w:ascii="inherit" w:eastAsia="Times New Roman" w:hAnsi="inherit" w:cs="Segoe UI"/>
          <w:i/>
          <w:iCs/>
          <w:color w:val="283044"/>
          <w:sz w:val="26"/>
          <w:szCs w:val="26"/>
          <w:bdr w:val="none" w:sz="0" w:space="0" w:color="auto" w:frame="1"/>
          <w:lang w:eastAsia="ru-RU"/>
        </w:rPr>
        <w:br/>
        <w:t>Не будет гражданин достойный</w:t>
      </w:r>
      <w:r w:rsidRPr="007C3DFD">
        <w:rPr>
          <w:rFonts w:ascii="inherit" w:eastAsia="Times New Roman" w:hAnsi="inherit" w:cs="Segoe UI"/>
          <w:i/>
          <w:iCs/>
          <w:color w:val="283044"/>
          <w:sz w:val="26"/>
          <w:szCs w:val="26"/>
          <w:bdr w:val="none" w:sz="0" w:space="0" w:color="auto" w:frame="1"/>
          <w:lang w:eastAsia="ru-RU"/>
        </w:rPr>
        <w:br/>
        <w:t>К отчизне холоден душой,</w:t>
      </w:r>
      <w:r w:rsidRPr="007C3DFD">
        <w:rPr>
          <w:rFonts w:ascii="inherit" w:eastAsia="Times New Roman" w:hAnsi="inherit" w:cs="Segoe UI"/>
          <w:i/>
          <w:iCs/>
          <w:color w:val="283044"/>
          <w:sz w:val="26"/>
          <w:szCs w:val="26"/>
          <w:bdr w:val="none" w:sz="0" w:space="0" w:color="auto" w:frame="1"/>
          <w:lang w:eastAsia="ru-RU"/>
        </w:rPr>
        <w:br/>
        <w:t>Ему нет горше укоризны…</w:t>
      </w:r>
      <w:r w:rsidRPr="007C3DFD">
        <w:rPr>
          <w:rFonts w:ascii="inherit" w:eastAsia="Times New Roman" w:hAnsi="inherit" w:cs="Segoe UI"/>
          <w:i/>
          <w:iCs/>
          <w:color w:val="283044"/>
          <w:sz w:val="26"/>
          <w:szCs w:val="26"/>
          <w:bdr w:val="none" w:sz="0" w:space="0" w:color="auto" w:frame="1"/>
          <w:lang w:eastAsia="ru-RU"/>
        </w:rPr>
        <w:br/>
        <w:t>Иди в огонь за честь отчизны,</w:t>
      </w:r>
      <w:r w:rsidRPr="007C3DFD">
        <w:rPr>
          <w:rFonts w:ascii="inherit" w:eastAsia="Times New Roman" w:hAnsi="inherit" w:cs="Segoe UI"/>
          <w:i/>
          <w:iCs/>
          <w:color w:val="283044"/>
          <w:sz w:val="26"/>
          <w:szCs w:val="26"/>
          <w:bdr w:val="none" w:sz="0" w:space="0" w:color="auto" w:frame="1"/>
          <w:lang w:eastAsia="ru-RU"/>
        </w:rPr>
        <w:br/>
        <w:t>За убежденье, за любовь … —</w:t>
      </w:r>
    </w:p>
    <w:p w:rsidR="00770CA7" w:rsidRPr="007C3DFD" w:rsidRDefault="00770CA7" w:rsidP="00770CA7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7C3DF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служат иллюстрацией к понятию:</w:t>
      </w:r>
    </w:p>
    <w:p w:rsidR="00770CA7" w:rsidRDefault="00770CA7" w:rsidP="00770CA7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7C3DF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рачительность</w:t>
      </w:r>
      <w:r w:rsidRPr="007C3DF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эмоциональность</w:t>
      </w:r>
      <w:r w:rsidRPr="007C3DF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гражданственность</w:t>
      </w:r>
      <w:r w:rsidRPr="007C3DF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благотворительность</w:t>
      </w:r>
    </w:p>
    <w:p w:rsidR="00770CA7" w:rsidRDefault="00770CA7" w:rsidP="00770C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4.</w:t>
      </w:r>
      <w:r w:rsidRPr="00770CA7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 xml:space="preserve"> </w:t>
      </w:r>
      <w:r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 xml:space="preserve">  С какого возраста может гражданин Российской Федерации осуществлять свои права и обязанности в полной мере?</w:t>
      </w:r>
    </w:p>
    <w:p w:rsidR="00770CA7" w:rsidRDefault="00770CA7" w:rsidP="00770C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5. Кто может обращаться с заявлениями, предложениями</w:t>
      </w:r>
      <w:r w:rsidR="0013295E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 xml:space="preserve"> и жалобами в государственные о</w:t>
      </w:r>
      <w:r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р</w:t>
      </w:r>
      <w:r w:rsidR="0013295E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г</w:t>
      </w:r>
      <w:r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аны?</w:t>
      </w:r>
    </w:p>
    <w:p w:rsidR="0013295E" w:rsidRDefault="0013295E" w:rsidP="00770C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6. С какого возраста человек становится гражданином?</w:t>
      </w:r>
    </w:p>
    <w:p w:rsidR="0013295E" w:rsidRPr="007C3DFD" w:rsidRDefault="0013295E" w:rsidP="00770C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7. Кто избирает Президента Российской Федерации?</w:t>
      </w:r>
    </w:p>
    <w:p w:rsidR="00770CA7" w:rsidRPr="007C3DFD" w:rsidRDefault="00770CA7" w:rsidP="00770CA7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</w:p>
    <w:p w:rsidR="00FA1CF9" w:rsidRDefault="00FA1CF9" w:rsidP="00FA1CF9">
      <w:pPr>
        <w:shd w:val="clear" w:color="auto" w:fill="FFFFFF"/>
        <w:spacing w:line="384" w:lineRule="atLeast"/>
        <w:rPr>
          <w:rFonts w:ascii="Georgia" w:hAnsi="Georgia"/>
          <w:b/>
          <w:color w:val="333333"/>
          <w:sz w:val="28"/>
          <w:szCs w:val="28"/>
        </w:rPr>
      </w:pPr>
      <w:r>
        <w:rPr>
          <w:rFonts w:ascii="Georgia" w:hAnsi="Georgia"/>
          <w:b/>
          <w:color w:val="333333"/>
          <w:sz w:val="28"/>
          <w:szCs w:val="28"/>
        </w:rPr>
        <w:t xml:space="preserve">                                </w:t>
      </w:r>
    </w:p>
    <w:p w:rsidR="00FA1CF9" w:rsidRDefault="00FA1CF9" w:rsidP="00FA1CF9">
      <w:pPr>
        <w:shd w:val="clear" w:color="auto" w:fill="FFFFFF"/>
        <w:spacing w:line="384" w:lineRule="atLeast"/>
        <w:rPr>
          <w:rFonts w:ascii="Georgia" w:hAnsi="Georgia"/>
          <w:b/>
          <w:color w:val="333333"/>
          <w:sz w:val="28"/>
          <w:szCs w:val="28"/>
        </w:rPr>
      </w:pPr>
    </w:p>
    <w:p w:rsidR="00FA1CF9" w:rsidRDefault="00FA1CF9" w:rsidP="00FA1CF9">
      <w:pPr>
        <w:shd w:val="clear" w:color="auto" w:fill="FFFFFF"/>
        <w:spacing w:line="384" w:lineRule="atLeast"/>
        <w:rPr>
          <w:rFonts w:ascii="Georgia" w:hAnsi="Georgia"/>
          <w:b/>
          <w:color w:val="333333"/>
          <w:sz w:val="28"/>
          <w:szCs w:val="28"/>
        </w:rPr>
      </w:pPr>
    </w:p>
    <w:p w:rsidR="00FA1CF9" w:rsidRPr="00536AC6" w:rsidRDefault="00FA1CF9" w:rsidP="00FA1CF9">
      <w:pPr>
        <w:shd w:val="clear" w:color="auto" w:fill="FFFFFF"/>
        <w:spacing w:line="384" w:lineRule="atLeast"/>
        <w:rPr>
          <w:rFonts w:ascii="Georgia" w:hAnsi="Georgia"/>
          <w:b/>
          <w:color w:val="333333"/>
          <w:sz w:val="28"/>
          <w:szCs w:val="28"/>
        </w:rPr>
      </w:pPr>
      <w:r>
        <w:rPr>
          <w:rFonts w:ascii="Georgia" w:hAnsi="Georgia"/>
          <w:b/>
          <w:color w:val="333333"/>
          <w:sz w:val="28"/>
          <w:szCs w:val="28"/>
        </w:rPr>
        <w:lastRenderedPageBreak/>
        <w:t xml:space="preserve">  </w:t>
      </w:r>
      <w:proofErr w:type="gramStart"/>
      <w:r>
        <w:rPr>
          <w:rFonts w:ascii="Georgia" w:hAnsi="Georgia"/>
          <w:b/>
          <w:color w:val="333333"/>
          <w:sz w:val="28"/>
          <w:szCs w:val="28"/>
        </w:rPr>
        <w:t>Кроссворд :</w:t>
      </w:r>
      <w:proofErr w:type="gramEnd"/>
      <w:r>
        <w:rPr>
          <w:rFonts w:ascii="Georgia" w:hAnsi="Georgia"/>
          <w:b/>
          <w:color w:val="333333"/>
          <w:sz w:val="28"/>
          <w:szCs w:val="28"/>
        </w:rPr>
        <w:t xml:space="preserve"> «Гражданин»</w:t>
      </w:r>
    </w:p>
    <w:tbl>
      <w:tblPr>
        <w:tblW w:w="7500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483"/>
        <w:gridCol w:w="462"/>
        <w:gridCol w:w="462"/>
        <w:gridCol w:w="462"/>
        <w:gridCol w:w="493"/>
        <w:gridCol w:w="462"/>
        <w:gridCol w:w="461"/>
        <w:gridCol w:w="517"/>
        <w:gridCol w:w="523"/>
        <w:gridCol w:w="461"/>
        <w:gridCol w:w="471"/>
        <w:gridCol w:w="461"/>
        <w:gridCol w:w="461"/>
        <w:gridCol w:w="461"/>
        <w:gridCol w:w="461"/>
      </w:tblGrid>
      <w:tr w:rsidR="00FA1CF9" w:rsidTr="008809CD">
        <w:trPr>
          <w:trHeight w:val="1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 w:line="15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</w:tr>
      <w:tr w:rsidR="00FA1CF9" w:rsidTr="008809CD">
        <w:trPr>
          <w:trHeight w:val="39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5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FA1CF9" w:rsidTr="008809CD">
        <w:trPr>
          <w:trHeight w:val="39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  <w:tc>
          <w:tcPr>
            <w:tcW w:w="5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FA1CF9" w:rsidTr="008809CD">
        <w:trPr>
          <w:trHeight w:val="39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FA1CF9" w:rsidTr="008809CD">
        <w:trPr>
          <w:trHeight w:val="39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5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FA1CF9" w:rsidTr="008809CD">
        <w:trPr>
          <w:trHeight w:val="39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5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FA1CF9" w:rsidTr="008809CD">
        <w:trPr>
          <w:trHeight w:val="39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FA1CF9" w:rsidTr="008809CD">
        <w:trPr>
          <w:trHeight w:val="39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5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FA1CF9" w:rsidTr="008809CD">
        <w:trPr>
          <w:trHeight w:val="390"/>
        </w:trPr>
        <w:tc>
          <w:tcPr>
            <w:tcW w:w="39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5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FA1CF9" w:rsidTr="008809CD">
        <w:trPr>
          <w:trHeight w:val="39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5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CF9" w:rsidRDefault="00FA1CF9" w:rsidP="008809C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:rsidR="00FA1CF9" w:rsidRDefault="00FA1CF9" w:rsidP="00FA1CF9">
      <w:pPr>
        <w:rPr>
          <w:sz w:val="24"/>
          <w:szCs w:val="24"/>
        </w:rPr>
      </w:pPr>
    </w:p>
    <w:p w:rsidR="00FA1CF9" w:rsidRDefault="00FA1CF9" w:rsidP="00FA1CF9">
      <w:pPr>
        <w:shd w:val="clear" w:color="auto" w:fill="FFFFFF"/>
        <w:spacing w:line="293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6"/>
          <w:szCs w:val="26"/>
          <w:u w:val="single"/>
        </w:rPr>
        <w:t>По горизонтали:</w:t>
      </w:r>
    </w:p>
    <w:p w:rsidR="00FA1CF9" w:rsidRDefault="00FA1CF9" w:rsidP="00FA1CF9">
      <w:pPr>
        <w:shd w:val="clear" w:color="auto" w:fill="FFFFFF"/>
        <w:spacing w:line="384" w:lineRule="atLeast"/>
        <w:ind w:hanging="403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6"/>
          <w:szCs w:val="26"/>
        </w:rPr>
        <w:t>1.</w:t>
      </w:r>
      <w:r>
        <w:rPr>
          <w:color w:val="333333"/>
          <w:sz w:val="14"/>
          <w:szCs w:val="14"/>
        </w:rPr>
        <w:t>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rFonts w:ascii="Georgia" w:hAnsi="Georgia"/>
          <w:color w:val="333333"/>
          <w:sz w:val="26"/>
          <w:szCs w:val="26"/>
        </w:rPr>
        <w:t>Деятельность граждан и общественных объединений по подготовке и распространению информации среди избирателей.</w:t>
      </w:r>
    </w:p>
    <w:p w:rsidR="00FA1CF9" w:rsidRDefault="00FA1CF9" w:rsidP="00FA1CF9">
      <w:pPr>
        <w:shd w:val="clear" w:color="auto" w:fill="FFFFFF"/>
        <w:spacing w:line="384" w:lineRule="atLeast"/>
        <w:ind w:hanging="403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6"/>
          <w:szCs w:val="26"/>
        </w:rPr>
        <w:t>2.</w:t>
      </w:r>
      <w:r>
        <w:rPr>
          <w:color w:val="333333"/>
          <w:sz w:val="14"/>
          <w:szCs w:val="14"/>
        </w:rPr>
        <w:t>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rFonts w:ascii="Georgia" w:hAnsi="Georgia"/>
          <w:color w:val="333333"/>
          <w:sz w:val="26"/>
          <w:szCs w:val="26"/>
        </w:rPr>
        <w:t>Глава государства.</w:t>
      </w:r>
    </w:p>
    <w:p w:rsidR="00FA1CF9" w:rsidRDefault="00FA1CF9" w:rsidP="00FA1CF9">
      <w:pPr>
        <w:shd w:val="clear" w:color="auto" w:fill="FFFFFF"/>
        <w:spacing w:line="384" w:lineRule="atLeast"/>
        <w:ind w:hanging="403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6"/>
          <w:szCs w:val="26"/>
        </w:rPr>
        <w:t>3.</w:t>
      </w:r>
      <w:r>
        <w:rPr>
          <w:color w:val="333333"/>
          <w:sz w:val="14"/>
          <w:szCs w:val="14"/>
        </w:rPr>
        <w:t>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rFonts w:ascii="Georgia" w:hAnsi="Georgia"/>
          <w:color w:val="333333"/>
          <w:sz w:val="26"/>
          <w:szCs w:val="26"/>
        </w:rPr>
        <w:t>Форма самоорганизации наиболее активных граждан.</w:t>
      </w:r>
    </w:p>
    <w:p w:rsidR="00FA1CF9" w:rsidRDefault="00FA1CF9" w:rsidP="00FA1CF9">
      <w:pPr>
        <w:shd w:val="clear" w:color="auto" w:fill="FFFFFF"/>
        <w:spacing w:line="384" w:lineRule="atLeast"/>
        <w:ind w:hanging="403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6"/>
          <w:szCs w:val="26"/>
        </w:rPr>
        <w:t>4.</w:t>
      </w:r>
      <w:r>
        <w:rPr>
          <w:color w:val="333333"/>
          <w:sz w:val="14"/>
          <w:szCs w:val="14"/>
        </w:rPr>
        <w:t>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rFonts w:ascii="Georgia" w:hAnsi="Georgia"/>
          <w:color w:val="333333"/>
          <w:sz w:val="26"/>
          <w:szCs w:val="26"/>
        </w:rPr>
        <w:t>Образ поведения, мышления и действий человека.</w:t>
      </w:r>
    </w:p>
    <w:p w:rsidR="00FA1CF9" w:rsidRDefault="00FA1CF9" w:rsidP="00FA1CF9">
      <w:pPr>
        <w:shd w:val="clear" w:color="auto" w:fill="FFFFFF"/>
        <w:spacing w:line="384" w:lineRule="atLeast"/>
        <w:ind w:hanging="403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6"/>
          <w:szCs w:val="26"/>
        </w:rPr>
        <w:t>5.</w:t>
      </w:r>
      <w:r>
        <w:rPr>
          <w:color w:val="333333"/>
          <w:sz w:val="14"/>
          <w:szCs w:val="14"/>
        </w:rPr>
        <w:t>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rFonts w:ascii="Georgia" w:hAnsi="Georgia"/>
          <w:color w:val="333333"/>
          <w:sz w:val="26"/>
          <w:szCs w:val="26"/>
        </w:rPr>
        <w:t>Форма государственного устройства.</w:t>
      </w:r>
    </w:p>
    <w:p w:rsidR="00FA1CF9" w:rsidRDefault="00FA1CF9" w:rsidP="00FA1CF9">
      <w:pPr>
        <w:shd w:val="clear" w:color="auto" w:fill="FFFFFF"/>
        <w:spacing w:line="384" w:lineRule="atLeast"/>
        <w:ind w:hanging="403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6"/>
          <w:szCs w:val="26"/>
        </w:rPr>
        <w:t>6.</w:t>
      </w:r>
      <w:r>
        <w:rPr>
          <w:color w:val="333333"/>
          <w:sz w:val="14"/>
          <w:szCs w:val="14"/>
        </w:rPr>
        <w:t>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rFonts w:ascii="Georgia" w:hAnsi="Georgia"/>
          <w:color w:val="333333"/>
          <w:sz w:val="26"/>
          <w:szCs w:val="26"/>
        </w:rPr>
        <w:t>Высший законодательный представительный орган власти, формируемый целиком или частично на выборных началах.</w:t>
      </w:r>
    </w:p>
    <w:p w:rsidR="00FA1CF9" w:rsidRDefault="00FA1CF9" w:rsidP="00FA1CF9">
      <w:pPr>
        <w:shd w:val="clear" w:color="auto" w:fill="FFFFFF"/>
        <w:spacing w:line="384" w:lineRule="atLeast"/>
        <w:ind w:hanging="403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6"/>
          <w:szCs w:val="26"/>
        </w:rPr>
        <w:t>7.</w:t>
      </w:r>
      <w:r>
        <w:rPr>
          <w:color w:val="333333"/>
          <w:sz w:val="14"/>
          <w:szCs w:val="14"/>
        </w:rPr>
        <w:t>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rFonts w:ascii="Georgia" w:hAnsi="Georgia"/>
          <w:color w:val="333333"/>
          <w:sz w:val="26"/>
          <w:szCs w:val="26"/>
        </w:rPr>
        <w:t>Депутатские полномочия, а также подтверждающий их документ.</w:t>
      </w:r>
    </w:p>
    <w:p w:rsidR="00FA1CF9" w:rsidRDefault="00FA1CF9" w:rsidP="00FA1CF9">
      <w:pPr>
        <w:shd w:val="clear" w:color="auto" w:fill="FFFFFF"/>
        <w:spacing w:line="384" w:lineRule="atLeast"/>
        <w:ind w:hanging="403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6"/>
          <w:szCs w:val="26"/>
        </w:rPr>
        <w:t>8.</w:t>
      </w:r>
      <w:r>
        <w:rPr>
          <w:color w:val="333333"/>
          <w:sz w:val="14"/>
          <w:szCs w:val="14"/>
        </w:rPr>
        <w:t>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rFonts w:ascii="Georgia" w:hAnsi="Georgia"/>
          <w:color w:val="333333"/>
          <w:sz w:val="26"/>
          <w:szCs w:val="26"/>
        </w:rPr>
        <w:t>Форма организации политической власти.</w:t>
      </w:r>
    </w:p>
    <w:p w:rsidR="00FA1CF9" w:rsidRDefault="00FA1CF9" w:rsidP="00FA1CF9">
      <w:pPr>
        <w:shd w:val="clear" w:color="auto" w:fill="FFFFFF"/>
        <w:spacing w:line="384" w:lineRule="atLeast"/>
        <w:ind w:hanging="403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6"/>
          <w:szCs w:val="26"/>
        </w:rPr>
        <w:t>9.</w:t>
      </w:r>
      <w:r>
        <w:rPr>
          <w:color w:val="333333"/>
          <w:sz w:val="14"/>
          <w:szCs w:val="14"/>
        </w:rPr>
        <w:t>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rFonts w:ascii="Georgia" w:hAnsi="Georgia"/>
          <w:color w:val="333333"/>
          <w:sz w:val="26"/>
          <w:szCs w:val="26"/>
        </w:rPr>
        <w:t>Лицо, выдвигаемое для избрания депутатом в законодательное учреждение.</w:t>
      </w:r>
    </w:p>
    <w:p w:rsidR="00FA1CF9" w:rsidRDefault="00FA1CF9" w:rsidP="00FA1CF9">
      <w:pPr>
        <w:shd w:val="clear" w:color="auto" w:fill="FFFFFF"/>
        <w:spacing w:line="293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6"/>
          <w:szCs w:val="26"/>
          <w:u w:val="single"/>
        </w:rPr>
        <w:t>По вертикали:</w:t>
      </w:r>
    </w:p>
    <w:p w:rsidR="00FA1CF9" w:rsidRDefault="00FA1CF9" w:rsidP="00FA1CF9">
      <w:pPr>
        <w:shd w:val="clear" w:color="auto" w:fill="FFFFFF"/>
        <w:spacing w:line="384" w:lineRule="atLeast"/>
        <w:ind w:hanging="403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6"/>
          <w:szCs w:val="26"/>
        </w:rPr>
        <w:t>10.</w:t>
      </w:r>
      <w:r>
        <w:rPr>
          <w:color w:val="333333"/>
          <w:sz w:val="14"/>
          <w:szCs w:val="14"/>
        </w:rPr>
        <w:t>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rFonts w:ascii="Georgia" w:hAnsi="Georgia"/>
          <w:color w:val="333333"/>
          <w:sz w:val="26"/>
          <w:szCs w:val="26"/>
        </w:rPr>
        <w:t>Человек, обладающий всей совокупностью прав и обязанностей, установленных в государстве, к которому он принадлежит.</w:t>
      </w:r>
    </w:p>
    <w:p w:rsidR="00FA1CF9" w:rsidRDefault="00FA1CF9" w:rsidP="00FA1CF9">
      <w:pPr>
        <w:rPr>
          <w:sz w:val="24"/>
          <w:szCs w:val="24"/>
        </w:rPr>
      </w:pPr>
    </w:p>
    <w:p w:rsidR="00FA1CF9" w:rsidRDefault="00FA1CF9" w:rsidP="00FA1CF9"/>
    <w:p w:rsidR="00770CA7" w:rsidRPr="007C3DFD" w:rsidRDefault="00770CA7" w:rsidP="00770CA7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</w:p>
    <w:p w:rsidR="00770CA7" w:rsidRDefault="00770CA7"/>
    <w:sectPr w:rsidR="00770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CA7"/>
    <w:rsid w:val="0013295E"/>
    <w:rsid w:val="00770CA7"/>
    <w:rsid w:val="00931974"/>
    <w:rsid w:val="00FA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2FBE9"/>
  <w15:chartTrackingRefBased/>
  <w15:docId w15:val="{2F5ECF8D-7FAF-4B4E-A25E-DCEF2E9B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CA7"/>
    <w:pPr>
      <w:ind w:left="720"/>
      <w:contextualSpacing/>
    </w:pPr>
  </w:style>
  <w:style w:type="character" w:customStyle="1" w:styleId="apple-converted-space">
    <w:name w:val="apple-converted-space"/>
    <w:basedOn w:val="a0"/>
    <w:rsid w:val="00FA1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2020-04-08T16:35:00Z</dcterms:created>
  <dcterms:modified xsi:type="dcterms:W3CDTF">2020-04-08T16:35:00Z</dcterms:modified>
</cp:coreProperties>
</file>