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CC93" w14:textId="77777777" w:rsidR="00F34536" w:rsidRPr="00F34536" w:rsidRDefault="00F34536" w:rsidP="00F34536">
      <w:pPr>
        <w:jc w:val="center"/>
        <w:rPr>
          <w:b/>
          <w:bCs/>
          <w:i/>
          <w:iCs/>
          <w:sz w:val="32"/>
          <w:szCs w:val="32"/>
        </w:rPr>
      </w:pPr>
      <w:r w:rsidRPr="00F34536">
        <w:rPr>
          <w:b/>
          <w:bCs/>
          <w:i/>
          <w:iCs/>
          <w:sz w:val="32"/>
          <w:szCs w:val="32"/>
        </w:rPr>
        <w:t>Ответственность за участие несовершеннолетних в несанкционированных митингах и несогласованных политических акциях</w:t>
      </w:r>
    </w:p>
    <w:p w14:paraId="58BFE171" w14:textId="77777777" w:rsidR="00F34536" w:rsidRPr="00F34536" w:rsidRDefault="00F34536" w:rsidP="00F34536">
      <w:r w:rsidRPr="00F34536">
        <w:t>Под влиянием различных факторов: социальных, политических, экономических и иных, наиболее уязвимой считается молодежная среда, в которой легче формируются радикальные взгляды и убеждения. Именно поэтому молодежь, активно используют в своих политических интересах. Молодые люди до конца не осознают, что, собираясь посетить, то или иное мероприятия, они могут оказаться в очень трудной ситуации. Нужно объяснять своим детям, что иногда просто постоять в стороне во время митинга или драки, уже может быть нарушением законодательства. Если дети или подростки нарушают правила проведения мероприятий — в том числе идут на несанкционированный митинг или шествие и тем более позволяют там себе хулиганские действия, - они подлежат ответственности наравне с прочими участниками правонарушения.</w:t>
      </w:r>
    </w:p>
    <w:p w14:paraId="5438952D" w14:textId="77777777" w:rsidR="00F34536" w:rsidRPr="00F34536" w:rsidRDefault="00F34536" w:rsidP="00F34536">
      <w:r w:rsidRPr="00F34536">
        <w:t>Сотрудники полиции напоминают, что подростки, вовлеченные в участие несанкционированных митингов и акций, подвергаются опасности быть вовлеченными и в массовые беспорядки, правонарушения и преступления.   Участие подростков в несанкционированных митингах и акциях опасно для их жизни и здоровья, поскольку во время массовых беспорядков они могут быть травмированы и могут получить вред здоровью различной степени тяжести.</w:t>
      </w:r>
    </w:p>
    <w:p w14:paraId="19BFB31F" w14:textId="77777777" w:rsidR="00F34536" w:rsidRPr="00F34536" w:rsidRDefault="00F34536" w:rsidP="00F34536">
      <w:r w:rsidRPr="00F34536">
        <w:t>Согласно части 6.1 ст. 20.2 КоАП Российской Федерации нарушение установленного порядка организации или проведения собрания, митинга, демонстрации, шествия или пикетирования, участие в несанкционированных собраниях, митингах, шествиях и пикетированиях, повлекших создание помех функционированию объектов жизнеобеспечению, транспортной и социальной инфраструктуры, связи, движению пешеходов и транспортных средств либо доступу граждан к жилым помещениям или объектам транспортной, или социальной инфраструктуры влечет наложение административного штрафа на граждан в возрасте от 16 лет в размере от 10000 до 20000 рублей, или обязательные работы сроком на 100 часов, или административный арест на срок до 15 суток.</w:t>
      </w:r>
    </w:p>
    <w:p w14:paraId="6A476295" w14:textId="77777777" w:rsidR="00F34536" w:rsidRPr="00F34536" w:rsidRDefault="00F34536" w:rsidP="00F34536">
      <w:r w:rsidRPr="00F34536">
        <w:t>Указанные дела об административных правонарушениях рассматриваются Комиссиями по делам несовершеннолетних и защите их прав. В случае не достижения несовершеннолетним возраста, с которого наступает административная ответственность, либо освобождения его от предусмотренной законом ответственности, членами КДН и ЗП может быть принято решение о проведении индивидуальной профилактической работы с несовершеннолетним и его родителями (законными представителями), то есть несовершеннолетний может быть поставлен на профилактический учет в полицию.</w:t>
      </w:r>
    </w:p>
    <w:p w14:paraId="4F9DE26B" w14:textId="77777777" w:rsidR="00F34536" w:rsidRPr="00F34536" w:rsidRDefault="00F34536" w:rsidP="00F34536">
      <w:r w:rsidRPr="00F34536">
        <w:t> </w:t>
      </w:r>
    </w:p>
    <w:p w14:paraId="7703F91C" w14:textId="77777777" w:rsidR="00F34536" w:rsidRPr="00F34536" w:rsidRDefault="00F34536" w:rsidP="00F34536">
      <w:r w:rsidRPr="00F34536">
        <w:lastRenderedPageBreak/>
        <w:t>Уголовная ответственность предусмотрена частью 2 статьи 212 Уголовного кодекса Российской Федерации за участие в массовых беспорядках; статьей 212.1 Уголовного кодекса Российской Федерации за неоднократное нарушение установленного порядка организации либо проведения собрания, митинга, демонстрации, шествия или пикетирования.</w:t>
      </w:r>
    </w:p>
    <w:p w14:paraId="6E78A9FF" w14:textId="77777777" w:rsidR="00F34536" w:rsidRPr="00F34536" w:rsidRDefault="00F34536" w:rsidP="00F34536">
      <w:r w:rsidRPr="00F34536">
        <w:rPr>
          <w:b/>
          <w:bCs/>
        </w:rPr>
        <w:t>Внимание родители! Несогласованные публичные мероприятия могут быть сопряжены с нарушением общественного порядка, в ходе которых могут пострадать и ваши дети. Напоминаем родителям о необходимости контроля за действиями своих детей, особенно в местах массового скопления граждан.</w:t>
      </w:r>
    </w:p>
    <w:p w14:paraId="261E7B2C" w14:textId="77777777" w:rsidR="00F34536" w:rsidRPr="00F34536" w:rsidRDefault="00F34536" w:rsidP="00F34536">
      <w:r w:rsidRPr="00F34536">
        <w:t>В связи с участившимися случаями участия несовершеннолетних в несанкционированных митингах, в том числе экстремистской направленности напоминаем об ответственности родителей за противоправные действия несовершеннолетних (в части участия в митингах и акциях экстремистской направленности), а также о последствиях участия в таких мероприятиях для жизни и здоровья подростка. 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 по                             ст. 5.35 ч.1 КоАП Российской Федерации за неисполнение/ненадлежащее исполнение родительских обязанностей по воспитанию несовершеннолетних детей. С целью недопущения участия несовершеннолетних в подобных мероприятиях, родителям необходимо провести профилактическую воспитательную беседу с детьми о недопустимости участия в несанкционированных собраниях, митингах, шествиях и пикетированиях, разъяснив им, в том числе, об ответственности за подобного рода участие.</w:t>
      </w:r>
    </w:p>
    <w:p w14:paraId="61B8EB93" w14:textId="77777777" w:rsidR="00F34536" w:rsidRDefault="00F34536"/>
    <w:sectPr w:rsidR="00F3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36"/>
    <w:rsid w:val="00AD3F81"/>
    <w:rsid w:val="00F3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5BF4"/>
  <w15:chartTrackingRefBased/>
  <w15:docId w15:val="{E8AADE76-DD04-4FFA-AD28-03C9B6BC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5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45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4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45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4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4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4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5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45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5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5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4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0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2025-04-25T03:16:00Z</dcterms:created>
  <dcterms:modified xsi:type="dcterms:W3CDTF">2025-04-25T03:16:00Z</dcterms:modified>
</cp:coreProperties>
</file>