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873A" w14:textId="77777777" w:rsidR="003C5B6E" w:rsidRPr="003C5B6E" w:rsidRDefault="003C5B6E" w:rsidP="003C5B6E">
      <w:pPr>
        <w:jc w:val="center"/>
      </w:pPr>
      <w:r w:rsidRPr="003C5B6E">
        <w:rPr>
          <w:b/>
          <w:bCs/>
        </w:rPr>
        <w:t>Памятка родителям</w:t>
      </w:r>
    </w:p>
    <w:p w14:paraId="6D62C004" w14:textId="77777777" w:rsidR="003C5B6E" w:rsidRPr="003C5B6E" w:rsidRDefault="003C5B6E" w:rsidP="003C5B6E">
      <w:pPr>
        <w:jc w:val="center"/>
      </w:pPr>
      <w:r w:rsidRPr="003C5B6E">
        <w:rPr>
          <w:b/>
          <w:bCs/>
        </w:rPr>
        <w:t>по профилактике экстремизма</w:t>
      </w:r>
    </w:p>
    <w:p w14:paraId="006D54B7" w14:textId="77777777" w:rsidR="003C5B6E" w:rsidRPr="003C5B6E" w:rsidRDefault="003C5B6E" w:rsidP="003C5B6E">
      <w:r w:rsidRPr="003C5B6E">
        <w:t>        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14:paraId="7D579C4F" w14:textId="77777777" w:rsidR="003C5B6E" w:rsidRPr="003C5B6E" w:rsidRDefault="003C5B6E" w:rsidP="003C5B6E">
      <w:r w:rsidRPr="003C5B6E"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14:paraId="25148CDF" w14:textId="77777777" w:rsidR="003C5B6E" w:rsidRPr="003C5B6E" w:rsidRDefault="003C5B6E" w:rsidP="003C5B6E">
      <w:r w:rsidRPr="003C5B6E"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14:paraId="206D03EE" w14:textId="77777777" w:rsidR="003C5B6E" w:rsidRPr="003C5B6E" w:rsidRDefault="003C5B6E" w:rsidP="003C5B6E">
      <w:r w:rsidRPr="003C5B6E"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14:paraId="113C8ECA" w14:textId="77777777" w:rsidR="003C5B6E" w:rsidRPr="003C5B6E" w:rsidRDefault="003C5B6E" w:rsidP="003C5B6E">
      <w:r w:rsidRPr="003C5B6E"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14:paraId="5B3EA03E" w14:textId="77777777" w:rsidR="003C5B6E" w:rsidRPr="003C5B6E" w:rsidRDefault="003C5B6E" w:rsidP="003C5B6E">
      <w:r w:rsidRPr="003C5B6E"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14:paraId="0C964198" w14:textId="77777777" w:rsidR="003C5B6E" w:rsidRPr="003C5B6E" w:rsidRDefault="003C5B6E" w:rsidP="003C5B6E">
      <w:r w:rsidRPr="003C5B6E"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14:paraId="7B5F1A3D" w14:textId="77777777" w:rsidR="003C5B6E" w:rsidRPr="003C5B6E" w:rsidRDefault="003C5B6E" w:rsidP="003C5B6E">
      <w:r w:rsidRPr="003C5B6E"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14:paraId="0A7E94F1" w14:textId="77777777" w:rsidR="003C5B6E" w:rsidRPr="003C5B6E" w:rsidRDefault="003C5B6E" w:rsidP="003C5B6E">
      <w:r w:rsidRPr="003C5B6E">
        <w:t>- резко изменяется стиль одежды и внешнего вида, соответствуя правилам определенной субкультуры;</w:t>
      </w:r>
    </w:p>
    <w:p w14:paraId="3524A1EA" w14:textId="77777777" w:rsidR="003C5B6E" w:rsidRPr="003C5B6E" w:rsidRDefault="003C5B6E" w:rsidP="003C5B6E">
      <w:r w:rsidRPr="003C5B6E"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3C5B6E">
        <w:t>экстремистко</w:t>
      </w:r>
      <w:proofErr w:type="spellEnd"/>
      <w:r w:rsidRPr="003C5B6E">
        <w:t>-политического или социально-экстремального содержания;</w:t>
      </w:r>
    </w:p>
    <w:p w14:paraId="596468F8" w14:textId="77777777" w:rsidR="003C5B6E" w:rsidRPr="003C5B6E" w:rsidRDefault="003C5B6E" w:rsidP="003C5B6E">
      <w:r w:rsidRPr="003C5B6E"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14:paraId="7C1BDF90" w14:textId="77777777" w:rsidR="003C5B6E" w:rsidRPr="003C5B6E" w:rsidRDefault="003C5B6E" w:rsidP="003C5B6E">
      <w:r w:rsidRPr="003C5B6E">
        <w:lastRenderedPageBreak/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14:paraId="545C7F9D" w14:textId="77777777" w:rsidR="003C5B6E" w:rsidRPr="003C5B6E" w:rsidRDefault="003C5B6E" w:rsidP="003C5B6E">
      <w:r w:rsidRPr="003C5B6E">
        <w:t>- повышенное увлечение вредными привычками;</w:t>
      </w:r>
    </w:p>
    <w:p w14:paraId="7B987DE0" w14:textId="77777777" w:rsidR="003C5B6E" w:rsidRPr="003C5B6E" w:rsidRDefault="003C5B6E" w:rsidP="003C5B6E">
      <w:r w:rsidRPr="003C5B6E"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14:paraId="24220465" w14:textId="77777777" w:rsidR="003C5B6E" w:rsidRPr="003C5B6E" w:rsidRDefault="003C5B6E" w:rsidP="003C5B6E">
      <w:r w:rsidRPr="003C5B6E">
        <w:t>- псевдонимы в Интернете, пароли и т.п. носят экстремально-политический характер.</w:t>
      </w:r>
    </w:p>
    <w:p w14:paraId="480F60A5" w14:textId="77777777" w:rsidR="003C5B6E" w:rsidRPr="003C5B6E" w:rsidRDefault="003C5B6E" w:rsidP="003C5B6E">
      <w:r w:rsidRPr="003C5B6E"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14:paraId="10FB7E80" w14:textId="77777777" w:rsidR="003C5B6E" w:rsidRPr="003C5B6E" w:rsidRDefault="003C5B6E" w:rsidP="003C5B6E">
      <w:r w:rsidRPr="003C5B6E"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14:paraId="1B309ED6" w14:textId="77777777" w:rsidR="003C5B6E" w:rsidRPr="003C5B6E" w:rsidRDefault="003C5B6E" w:rsidP="003C5B6E">
      <w:r w:rsidRPr="003C5B6E"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14:paraId="334A4345" w14:textId="77777777" w:rsidR="003C5B6E" w:rsidRPr="003C5B6E" w:rsidRDefault="003C5B6E" w:rsidP="003C5B6E">
      <w:r w:rsidRPr="003C5B6E"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14:paraId="43038B81" w14:textId="77777777" w:rsidR="003C5B6E" w:rsidRPr="003C5B6E" w:rsidRDefault="003C5B6E" w:rsidP="003C5B6E">
      <w:r w:rsidRPr="003C5B6E">
        <w:rPr>
          <w:b/>
          <w:bCs/>
        </w:rPr>
        <w:t>Будьте более внимательны к своим детям!</w:t>
      </w:r>
    </w:p>
    <w:p w14:paraId="7A0B9ABE" w14:textId="77777777" w:rsidR="003C5B6E" w:rsidRPr="003C5B6E" w:rsidRDefault="003C5B6E" w:rsidP="003C5B6E">
      <w:r w:rsidRPr="003C5B6E">
        <w:rPr>
          <w:b/>
          <w:bCs/>
        </w:rPr>
        <w:t>Памятка:</w:t>
      </w:r>
    </w:p>
    <w:p w14:paraId="2A3C64C9" w14:textId="77777777" w:rsidR="003C5B6E" w:rsidRPr="003C5B6E" w:rsidRDefault="003C5B6E" w:rsidP="003C5B6E">
      <w:r w:rsidRPr="003C5B6E">
        <w:rPr>
          <w:b/>
          <w:bCs/>
        </w:rPr>
        <w:t>Профилактика экстремизма</w:t>
      </w:r>
    </w:p>
    <w:p w14:paraId="69F32CF0" w14:textId="77777777" w:rsidR="003C5B6E" w:rsidRPr="003C5B6E" w:rsidRDefault="003C5B6E" w:rsidP="003C5B6E">
      <w:r w:rsidRPr="003C5B6E">
        <w:rPr>
          <w:b/>
          <w:bCs/>
        </w:rPr>
        <w:t>в подростковой среде</w:t>
      </w:r>
    </w:p>
    <w:p w14:paraId="310FDCB0" w14:textId="77777777" w:rsidR="003C5B6E" w:rsidRPr="003C5B6E" w:rsidRDefault="003C5B6E" w:rsidP="003C5B6E">
      <w:r w:rsidRPr="003C5B6E">
        <w:t xml:space="preserve"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 Экстремизм </w:t>
      </w:r>
      <w:proofErr w:type="gramStart"/>
      <w:r w:rsidRPr="003C5B6E">
        <w:t>- это</w:t>
      </w:r>
      <w:proofErr w:type="gramEnd"/>
      <w:r w:rsidRPr="003C5B6E">
        <w:t xml:space="preserve">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- демонстрация жёсткой формы разрешения конфликта.</w:t>
      </w:r>
    </w:p>
    <w:p w14:paraId="48921C2F" w14:textId="77777777" w:rsidR="003C5B6E" w:rsidRPr="003C5B6E" w:rsidRDefault="003C5B6E" w:rsidP="003C5B6E">
      <w:r w:rsidRPr="003C5B6E">
        <w:t xml:space="preserve">  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</w:t>
      </w:r>
      <w:r w:rsidRPr="003C5B6E">
        <w:lastRenderedPageBreak/>
        <w:t>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14:paraId="28502585" w14:textId="77777777" w:rsidR="003C5B6E" w:rsidRPr="003C5B6E" w:rsidRDefault="003C5B6E" w:rsidP="003C5B6E">
      <w:r w:rsidRPr="003C5B6E">
        <w:t>Считать те или иные действия экстремистскими позволяет совокупность следующих критериев:</w:t>
      </w:r>
    </w:p>
    <w:p w14:paraId="25BC2F1E" w14:textId="77777777" w:rsidR="003C5B6E" w:rsidRPr="003C5B6E" w:rsidRDefault="003C5B6E" w:rsidP="003C5B6E">
      <w:pPr>
        <w:numPr>
          <w:ilvl w:val="0"/>
          <w:numId w:val="1"/>
        </w:numPr>
      </w:pPr>
      <w:r w:rsidRPr="003C5B6E"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14:paraId="3F685688" w14:textId="77777777" w:rsidR="003C5B6E" w:rsidRPr="003C5B6E" w:rsidRDefault="003C5B6E" w:rsidP="003C5B6E">
      <w:pPr>
        <w:numPr>
          <w:ilvl w:val="0"/>
          <w:numId w:val="1"/>
        </w:numPr>
      </w:pPr>
      <w:r w:rsidRPr="003C5B6E">
        <w:t>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14:paraId="20CC87EF" w14:textId="77777777" w:rsidR="003C5B6E" w:rsidRPr="003C5B6E" w:rsidRDefault="003C5B6E" w:rsidP="003C5B6E">
      <w:r w:rsidRPr="003C5B6E">
        <w:t>Следует выделить основные особенности экстремизма в молодежной среде.</w:t>
      </w:r>
    </w:p>
    <w:p w14:paraId="61879E35" w14:textId="77777777" w:rsidR="003C5B6E" w:rsidRPr="003C5B6E" w:rsidRDefault="003C5B6E" w:rsidP="003C5B6E">
      <w:r w:rsidRPr="003C5B6E">
        <w:rPr>
          <w:b/>
          <w:bCs/>
        </w:rPr>
        <w:t>Во-первых</w:t>
      </w:r>
      <w:r w:rsidRPr="003C5B6E">
        <w:t>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14:paraId="2ACD54E9" w14:textId="77777777" w:rsidR="003C5B6E" w:rsidRPr="003C5B6E" w:rsidRDefault="003C5B6E" w:rsidP="003C5B6E">
      <w:r w:rsidRPr="003C5B6E">
        <w:rPr>
          <w:b/>
          <w:bCs/>
        </w:rPr>
        <w:t>Во-вторых</w:t>
      </w:r>
      <w:r w:rsidRPr="003C5B6E">
        <w:t>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14:paraId="223F3993" w14:textId="77777777" w:rsidR="003C5B6E" w:rsidRPr="003C5B6E" w:rsidRDefault="003C5B6E" w:rsidP="003C5B6E">
      <w:r w:rsidRPr="003C5B6E">
        <w:rPr>
          <w:b/>
          <w:bCs/>
        </w:rPr>
        <w:t>В-третьих</w:t>
      </w:r>
      <w:r w:rsidRPr="003C5B6E">
        <w:t xml:space="preserve">, экстремизм проявляется чаще в тех обществах и группах, где проявляется низкий уровень самоуважения или </w:t>
      </w:r>
      <w:proofErr w:type="gramStart"/>
      <w:r w:rsidRPr="003C5B6E">
        <w:t>же</w:t>
      </w:r>
      <w:proofErr w:type="gramEnd"/>
      <w:r w:rsidRPr="003C5B6E">
        <w:t xml:space="preserve"> условия способствуют игнорированию прав личности.</w:t>
      </w:r>
    </w:p>
    <w:p w14:paraId="6E908874" w14:textId="77777777" w:rsidR="003C5B6E" w:rsidRPr="003C5B6E" w:rsidRDefault="003C5B6E" w:rsidP="003C5B6E">
      <w:r w:rsidRPr="003C5B6E">
        <w:rPr>
          <w:b/>
          <w:bCs/>
        </w:rPr>
        <w:t>В-четвертых</w:t>
      </w:r>
      <w:r w:rsidRPr="003C5B6E">
        <w:t>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14:paraId="39CFB1FE" w14:textId="77777777" w:rsidR="003C5B6E" w:rsidRPr="003C5B6E" w:rsidRDefault="003C5B6E" w:rsidP="003C5B6E">
      <w:r w:rsidRPr="003C5B6E">
        <w:rPr>
          <w:b/>
          <w:bCs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14:paraId="6FEC2DD2" w14:textId="77777777" w:rsidR="003C5B6E" w:rsidRPr="003C5B6E" w:rsidRDefault="003C5B6E" w:rsidP="003C5B6E">
      <w:r w:rsidRPr="003C5B6E">
        <w:lastRenderedPageBreak/>
        <w:t>Во-первых,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14:paraId="52A6B53E" w14:textId="77777777" w:rsidR="003C5B6E" w:rsidRPr="003C5B6E" w:rsidRDefault="003C5B6E" w:rsidP="003C5B6E">
      <w:r w:rsidRPr="003C5B6E">
        <w:t>Во-вторых,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14:paraId="6083F159" w14:textId="77777777" w:rsidR="003C5B6E" w:rsidRPr="003C5B6E" w:rsidRDefault="003C5B6E" w:rsidP="003C5B6E">
      <w:r w:rsidRPr="003C5B6E">
        <w:t>В-третьих,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14:paraId="40CEDDC4" w14:textId="77777777" w:rsidR="003C5B6E" w:rsidRPr="003C5B6E" w:rsidRDefault="003C5B6E" w:rsidP="003C5B6E">
      <w:r w:rsidRPr="003C5B6E">
        <w:t>В-четвертых,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14:paraId="5B1E7A66" w14:textId="77777777" w:rsidR="003C5B6E" w:rsidRPr="003C5B6E" w:rsidRDefault="003C5B6E" w:rsidP="003C5B6E">
      <w:r w:rsidRPr="003C5B6E">
        <w:t>В-пятых,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14:paraId="3B4A7EDC" w14:textId="77777777" w:rsidR="003C5B6E" w:rsidRPr="003C5B6E" w:rsidRDefault="003C5B6E" w:rsidP="003C5B6E">
      <w:r w:rsidRPr="003C5B6E">
        <w:t>В-шестых,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14:paraId="33F195AA" w14:textId="77777777" w:rsidR="003C5B6E" w:rsidRPr="003C5B6E" w:rsidRDefault="003C5B6E" w:rsidP="003C5B6E">
      <w:r w:rsidRPr="003C5B6E">
        <w:t xml:space="preserve"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</w:t>
      </w:r>
      <w:proofErr w:type="gramStart"/>
      <w:r w:rsidRPr="003C5B6E">
        <w:t>- это</w:t>
      </w:r>
      <w:proofErr w:type="gramEnd"/>
      <w:r w:rsidRPr="003C5B6E">
        <w:t xml:space="preserve">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14:paraId="56076922" w14:textId="77777777" w:rsidR="003C5B6E" w:rsidRPr="003C5B6E" w:rsidRDefault="003C5B6E" w:rsidP="003C5B6E">
      <w:r w:rsidRPr="003C5B6E"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</w:t>
      </w:r>
      <w:proofErr w:type="gramStart"/>
      <w:r w:rsidRPr="003C5B6E">
        <w:t>» ?</w:t>
      </w:r>
      <w:proofErr w:type="gramEnd"/>
      <w:r w:rsidRPr="003C5B6E">
        <w:t xml:space="preserve"> «они». Также ему присуща неустойчивая психика, легко подверженная внушению и манипулированию. </w:t>
      </w:r>
    </w:p>
    <w:p w14:paraId="7559170A" w14:textId="77777777" w:rsidR="003C5B6E" w:rsidRPr="003C5B6E" w:rsidRDefault="003C5B6E" w:rsidP="003C5B6E">
      <w:r w:rsidRPr="003C5B6E">
        <w:t xml:space="preserve"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</w:t>
      </w:r>
      <w:r w:rsidRPr="003C5B6E">
        <w:lastRenderedPageBreak/>
        <w:t>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14:paraId="75D5C4BA" w14:textId="77777777" w:rsidR="003C5B6E" w:rsidRPr="003C5B6E" w:rsidRDefault="003C5B6E" w:rsidP="003C5B6E">
      <w:r w:rsidRPr="003C5B6E"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14:paraId="24E91B91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>Информирование молодежи об экстремизме, об опасности экстремистских организаций;</w:t>
      </w:r>
    </w:p>
    <w:p w14:paraId="1DD3573B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>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14:paraId="4FC625D5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>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14:paraId="7FA64D71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>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детей и подростков, проведение спортивных и культурно-массовых досуговых мероприятий. </w:t>
      </w:r>
    </w:p>
    <w:p w14:paraId="29F5EBED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>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14:paraId="5A68B0F2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>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14:paraId="7D59298C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>Научить детей ценить разнообразие и различия, уважать достоинство каждого человека. </w:t>
      </w:r>
    </w:p>
    <w:p w14:paraId="609BE6CE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>Создание условий для снижения агрессии, напряженности;</w:t>
      </w:r>
    </w:p>
    <w:p w14:paraId="57F24BEB" w14:textId="77777777" w:rsidR="003C5B6E" w:rsidRPr="003C5B6E" w:rsidRDefault="003C5B6E" w:rsidP="003C5B6E">
      <w:pPr>
        <w:numPr>
          <w:ilvl w:val="0"/>
          <w:numId w:val="2"/>
        </w:numPr>
      </w:pPr>
      <w:r w:rsidRPr="003C5B6E">
        <w:t xml:space="preserve">Создание альтернативных форм реализации экстремального </w:t>
      </w:r>
      <w:proofErr w:type="gramStart"/>
      <w:r w:rsidRPr="003C5B6E">
        <w:t>потенциала  молодежи</w:t>
      </w:r>
      <w:proofErr w:type="gramEnd"/>
      <w:r w:rsidRPr="003C5B6E">
        <w:t>: (например, занятия творчеством или спортом, разнообразные хобби, клубы и т. д.).</w:t>
      </w:r>
    </w:p>
    <w:p w14:paraId="05576378" w14:textId="77777777" w:rsidR="003C5B6E" w:rsidRPr="003C5B6E" w:rsidRDefault="003C5B6E" w:rsidP="003C5B6E">
      <w:r w:rsidRPr="003C5B6E">
        <w:t>Особое внимание следует уделять подросткам, находящимся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 </w:t>
      </w:r>
    </w:p>
    <w:p w14:paraId="048FB80E" w14:textId="77777777" w:rsidR="003C5B6E" w:rsidRPr="003C5B6E" w:rsidRDefault="003C5B6E" w:rsidP="003C5B6E">
      <w:r w:rsidRPr="003C5B6E"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</w:t>
      </w:r>
      <w:r w:rsidRPr="003C5B6E">
        <w:lastRenderedPageBreak/>
        <w:t xml:space="preserve">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</w:t>
      </w:r>
      <w:proofErr w:type="gramStart"/>
      <w:r w:rsidRPr="003C5B6E">
        <w:t>- вот</w:t>
      </w:r>
      <w:proofErr w:type="gramEnd"/>
      <w:r w:rsidRPr="003C5B6E">
        <w:t xml:space="preserve">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распространение.</w:t>
      </w:r>
    </w:p>
    <w:p w14:paraId="6EC53D38" w14:textId="77777777" w:rsidR="003C5B6E" w:rsidRDefault="003C5B6E"/>
    <w:sectPr w:rsidR="003C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8DE"/>
    <w:multiLevelType w:val="multilevel"/>
    <w:tmpl w:val="AA96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20D25"/>
    <w:multiLevelType w:val="multilevel"/>
    <w:tmpl w:val="CF22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829217">
    <w:abstractNumId w:val="1"/>
  </w:num>
  <w:num w:numId="2" w16cid:durableId="146580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6E"/>
    <w:rsid w:val="003C5B6E"/>
    <w:rsid w:val="008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5D13"/>
  <w15:chartTrackingRefBased/>
  <w15:docId w15:val="{4C1A8F83-F541-4D5B-BBC1-1AD15641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B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B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B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B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B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5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1929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2025-04-25T03:26:00Z</dcterms:created>
  <dcterms:modified xsi:type="dcterms:W3CDTF">2025-04-25T03:27:00Z</dcterms:modified>
</cp:coreProperties>
</file>