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Default="008D11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8D1110" w:rsidRDefault="008D1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Спишите, расставьте знаки препинания.</w:t>
      </w:r>
    </w:p>
    <w:p w:rsidR="008D1110" w:rsidRDefault="008D1110" w:rsidP="008D1110">
      <w:pPr>
        <w:pStyle w:val="Default"/>
        <w:rPr>
          <w:color w:val="auto"/>
        </w:rPr>
      </w:pPr>
    </w:p>
    <w:p w:rsidR="008D1110" w:rsidRPr="00DE24F9" w:rsidRDefault="008D1110" w:rsidP="008D1110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  <w:r w:rsidRPr="00DE24F9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DE24F9">
        <w:rPr>
          <w:color w:val="auto"/>
        </w:rPr>
        <w:t xml:space="preserve">Храбрость-понятие очень </w:t>
      </w:r>
      <w:proofErr w:type="gramStart"/>
      <w:r w:rsidRPr="00DE24F9">
        <w:rPr>
          <w:color w:val="auto"/>
        </w:rPr>
        <w:t>сложное</w:t>
      </w:r>
      <w:proofErr w:type="gramEnd"/>
      <w:r w:rsidRPr="00DE24F9">
        <w:rPr>
          <w:color w:val="auto"/>
        </w:rPr>
        <w:t>. Часто один и тот (же) пост</w:t>
      </w:r>
      <w:r>
        <w:rPr>
          <w:color w:val="auto"/>
        </w:rPr>
        <w:t>упок расценивается (по) разному одни считают поступок храбрым</w:t>
      </w:r>
      <w:r w:rsidRPr="00DE24F9">
        <w:rPr>
          <w:color w:val="auto"/>
        </w:rPr>
        <w:t xml:space="preserve"> другие находят что человек не сделал </w:t>
      </w:r>
      <w:r>
        <w:rPr>
          <w:color w:val="auto"/>
        </w:rPr>
        <w:t>(</w:t>
      </w:r>
      <w:r w:rsidRPr="00DE24F9">
        <w:rPr>
          <w:color w:val="auto"/>
        </w:rPr>
        <w:t>ни</w:t>
      </w:r>
      <w:proofErr w:type="gramStart"/>
      <w:r>
        <w:rPr>
          <w:color w:val="auto"/>
        </w:rPr>
        <w:t>)</w:t>
      </w:r>
      <w:r w:rsidRPr="00DE24F9">
        <w:rPr>
          <w:color w:val="auto"/>
        </w:rPr>
        <w:t>ч</w:t>
      </w:r>
      <w:proofErr w:type="gramEnd"/>
      <w:r w:rsidRPr="00DE24F9">
        <w:rPr>
          <w:color w:val="auto"/>
        </w:rPr>
        <w:t>его особенного.</w:t>
      </w:r>
    </w:p>
    <w:p w:rsidR="008D1110" w:rsidRPr="00DE24F9" w:rsidRDefault="008D1110" w:rsidP="008D1110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В </w:t>
      </w:r>
      <w:proofErr w:type="spellStart"/>
      <w:r>
        <w:rPr>
          <w:color w:val="auto"/>
        </w:rPr>
        <w:t>храброст</w:t>
      </w:r>
      <w:proofErr w:type="spellEnd"/>
      <w:proofErr w:type="gramStart"/>
      <w:r>
        <w:rPr>
          <w:color w:val="auto"/>
        </w:rPr>
        <w:t>..</w:t>
      </w:r>
      <w:r w:rsidRPr="00DE24F9">
        <w:rPr>
          <w:color w:val="auto"/>
        </w:rPr>
        <w:t xml:space="preserve"> </w:t>
      </w:r>
      <w:proofErr w:type="gramEnd"/>
      <w:r w:rsidRPr="00DE24F9">
        <w:rPr>
          <w:color w:val="auto"/>
        </w:rPr>
        <w:t xml:space="preserve">большую роль играет самовнушение. Если человек внушит </w:t>
      </w:r>
      <w:r>
        <w:rPr>
          <w:color w:val="auto"/>
        </w:rPr>
        <w:t xml:space="preserve">себе </w:t>
      </w:r>
      <w:r w:rsidRPr="00DE24F9">
        <w:rPr>
          <w:color w:val="auto"/>
        </w:rPr>
        <w:t>что ему страшно то потом очень трудно отдел</w:t>
      </w:r>
      <w:proofErr w:type="gramStart"/>
      <w:r w:rsidRPr="00DE24F9">
        <w:rPr>
          <w:color w:val="auto"/>
        </w:rPr>
        <w:t>а</w:t>
      </w:r>
      <w:r>
        <w:rPr>
          <w:color w:val="auto"/>
        </w:rPr>
        <w:t>(</w:t>
      </w:r>
      <w:proofErr w:type="spellStart"/>
      <w:proofErr w:type="gramEnd"/>
      <w:r>
        <w:rPr>
          <w:color w:val="auto"/>
        </w:rPr>
        <w:t>т,</w:t>
      </w:r>
      <w:r w:rsidRPr="00DE24F9">
        <w:rPr>
          <w:color w:val="auto"/>
        </w:rPr>
        <w:t>ть</w:t>
      </w:r>
      <w:proofErr w:type="spellEnd"/>
      <w:r>
        <w:rPr>
          <w:color w:val="auto"/>
        </w:rPr>
        <w:t>)</w:t>
      </w:r>
      <w:proofErr w:type="spellStart"/>
      <w:r w:rsidRPr="00DE24F9">
        <w:rPr>
          <w:color w:val="auto"/>
        </w:rPr>
        <w:t>ся</w:t>
      </w:r>
      <w:proofErr w:type="spellEnd"/>
      <w:r w:rsidRPr="00DE24F9">
        <w:rPr>
          <w:color w:val="auto"/>
        </w:rPr>
        <w:t xml:space="preserve"> от этой мысли.</w:t>
      </w:r>
    </w:p>
    <w:p w:rsidR="008D1110" w:rsidRPr="00DE24F9" w:rsidRDefault="008D1110" w:rsidP="008D1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з,</w:t>
      </w:r>
      <w:r w:rsidRPr="00DE24F9">
        <w:rPr>
          <w:rFonts w:ascii="Times New Roman" w:hAnsi="Times New Roman" w:cs="Times New Roman"/>
          <w:sz w:val="24"/>
          <w:szCs w:val="24"/>
        </w:rPr>
        <w:t>зь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E24F9">
        <w:rPr>
          <w:rFonts w:ascii="Times New Roman" w:hAnsi="Times New Roman" w:cs="Times New Roman"/>
          <w:sz w:val="24"/>
          <w:szCs w:val="24"/>
        </w:rPr>
        <w:t>мём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 xml:space="preserve"> простой пример. Каждый мо</w:t>
      </w:r>
      <w:r>
        <w:rPr>
          <w:rFonts w:ascii="Times New Roman" w:hAnsi="Times New Roman" w:cs="Times New Roman"/>
          <w:sz w:val="24"/>
          <w:szCs w:val="24"/>
        </w:rPr>
        <w:t>жет пройти в комнате по одной п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ловице</w:t>
      </w:r>
      <w:proofErr w:type="spellEnd"/>
      <w:r>
        <w:rPr>
          <w:rFonts w:ascii="Times New Roman" w:hAnsi="Times New Roman" w:cs="Times New Roman"/>
          <w:sz w:val="24"/>
          <w:szCs w:val="24"/>
        </w:rPr>
        <w:t>. (Н..)кому и в голову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ридёт</w:t>
      </w:r>
      <w:r w:rsidRPr="00DE24F9">
        <w:rPr>
          <w:rFonts w:ascii="Times New Roman" w:hAnsi="Times New Roman" w:cs="Times New Roman"/>
          <w:sz w:val="24"/>
          <w:szCs w:val="24"/>
        </w:rPr>
        <w:t xml:space="preserve"> что сделать это стр</w:t>
      </w:r>
      <w:r>
        <w:rPr>
          <w:rFonts w:ascii="Times New Roman" w:hAnsi="Times New Roman" w:cs="Times New Roman"/>
          <w:sz w:val="24"/>
          <w:szCs w:val="24"/>
        </w:rPr>
        <w:t xml:space="preserve">ашно.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вь</w:t>
      </w:r>
      <w:proofErr w:type="spellEnd"/>
      <w:r>
        <w:rPr>
          <w:rFonts w:ascii="Times New Roman" w:hAnsi="Times New Roman" w:cs="Times New Roman"/>
          <w:sz w:val="24"/>
          <w:szCs w:val="24"/>
        </w:rPr>
        <w:t>) те себе что така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E24F9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24F9">
        <w:rPr>
          <w:rFonts w:ascii="Times New Roman" w:hAnsi="Times New Roman" w:cs="Times New Roman"/>
          <w:sz w:val="24"/>
          <w:szCs w:val="24"/>
        </w:rPr>
        <w:t xml:space="preserve"> узкая доска </w:t>
      </w:r>
      <w:r>
        <w:rPr>
          <w:rFonts w:ascii="Times New Roman" w:hAnsi="Times New Roman" w:cs="Times New Roman"/>
          <w:sz w:val="24"/>
          <w:szCs w:val="24"/>
        </w:rPr>
        <w:t>пер..</w:t>
      </w:r>
      <w:r w:rsidRPr="00DE24F9">
        <w:rPr>
          <w:rFonts w:ascii="Times New Roman" w:hAnsi="Times New Roman" w:cs="Times New Roman"/>
          <w:sz w:val="24"/>
          <w:szCs w:val="24"/>
        </w:rPr>
        <w:t xml:space="preserve">кинута через пропасть и по ней нужно пройти. Страшно?! </w:t>
      </w:r>
      <w:proofErr w:type="gramStart"/>
      <w:r w:rsidRPr="00DE24F9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DE24F9">
        <w:rPr>
          <w:rFonts w:ascii="Times New Roman" w:hAnsi="Times New Roman" w:cs="Times New Roman"/>
          <w:sz w:val="24"/>
          <w:szCs w:val="24"/>
        </w:rPr>
        <w:t xml:space="preserve"> страшно. Далеко не всякий реши(т, </w:t>
      </w:r>
      <w:proofErr w:type="spellStart"/>
      <w:r w:rsidRPr="00DE24F9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E24F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 xml:space="preserve"> перейти таким образом проп</w:t>
      </w:r>
      <w:r>
        <w:rPr>
          <w:rFonts w:ascii="Times New Roman" w:hAnsi="Times New Roman" w:cs="Times New Roman"/>
          <w:sz w:val="24"/>
          <w:szCs w:val="24"/>
        </w:rPr>
        <w:t xml:space="preserve">асть и того кто перешёл будут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>..тать храбрым. А между тем он (н</w:t>
      </w:r>
      <w:proofErr w:type="gramStart"/>
      <w:r w:rsidRPr="00DE24F9">
        <w:rPr>
          <w:rFonts w:ascii="Times New Roman" w:hAnsi="Times New Roman" w:cs="Times New Roman"/>
          <w:sz w:val="24"/>
          <w:szCs w:val="24"/>
        </w:rPr>
        <w:t>..)</w:t>
      </w:r>
      <w:proofErr w:type="gramEnd"/>
      <w:r w:rsidRPr="00DE24F9">
        <w:rPr>
          <w:rFonts w:ascii="Times New Roman" w:hAnsi="Times New Roman" w:cs="Times New Roman"/>
          <w:sz w:val="24"/>
          <w:szCs w:val="24"/>
        </w:rPr>
        <w:t>сделал (н..)чего</w:t>
      </w:r>
      <w:r>
        <w:rPr>
          <w:rFonts w:ascii="Times New Roman" w:hAnsi="Times New Roman" w:cs="Times New Roman"/>
          <w:sz w:val="24"/>
          <w:szCs w:val="24"/>
        </w:rPr>
        <w:t xml:space="preserve"> особенного.</w:t>
      </w:r>
    </w:p>
    <w:p w:rsidR="008D1110" w:rsidRPr="00DE24F9" w:rsidRDefault="008D1110" w:rsidP="008D1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24F9">
        <w:rPr>
          <w:rFonts w:ascii="Times New Roman" w:hAnsi="Times New Roman" w:cs="Times New Roman"/>
          <w:sz w:val="24"/>
          <w:szCs w:val="24"/>
        </w:rPr>
        <w:t>Не нужно думать что храбрость (н</w:t>
      </w:r>
      <w:proofErr w:type="gramStart"/>
      <w:r w:rsidRPr="00DE24F9">
        <w:rPr>
          <w:rFonts w:ascii="Times New Roman" w:hAnsi="Times New Roman" w:cs="Times New Roman"/>
          <w:sz w:val="24"/>
          <w:szCs w:val="24"/>
        </w:rPr>
        <w:t>..)</w:t>
      </w:r>
      <w:proofErr w:type="gramEnd"/>
      <w:r w:rsidRPr="00DE24F9">
        <w:rPr>
          <w:rFonts w:ascii="Times New Roman" w:hAnsi="Times New Roman" w:cs="Times New Roman"/>
          <w:sz w:val="24"/>
          <w:szCs w:val="24"/>
        </w:rPr>
        <w:t xml:space="preserve">что особенное присущее только отдельным каким (то) необыкновенным людям. Стать храбрым может каждый. Нужно только долгое время систематически воспитывать себя в таком духе приучить себя </w:t>
      </w:r>
      <w:proofErr w:type="spellStart"/>
      <w:r w:rsidRPr="00DE24F9">
        <w:rPr>
          <w:rFonts w:ascii="Times New Roman" w:hAnsi="Times New Roman" w:cs="Times New Roman"/>
          <w:sz w:val="24"/>
          <w:szCs w:val="24"/>
        </w:rPr>
        <w:t>слуш</w:t>
      </w:r>
      <w:proofErr w:type="gramStart"/>
      <w:r w:rsidRPr="00DE24F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24F9">
        <w:rPr>
          <w:rFonts w:ascii="Times New Roman" w:hAnsi="Times New Roman" w:cs="Times New Roman"/>
          <w:sz w:val="24"/>
          <w:szCs w:val="24"/>
        </w:rPr>
        <w:t>т,ть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E24F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E24F9">
        <w:rPr>
          <w:rFonts w:ascii="Times New Roman" w:hAnsi="Times New Roman" w:cs="Times New Roman"/>
          <w:sz w:val="24"/>
          <w:szCs w:val="24"/>
        </w:rPr>
        <w:t xml:space="preserve"> своих приказов твёрдо выполнять то что решил сделать. (М. Громов.)</w:t>
      </w:r>
    </w:p>
    <w:p w:rsidR="008D1110" w:rsidRPr="008D1110" w:rsidRDefault="008D1110">
      <w:pPr>
        <w:rPr>
          <w:rFonts w:ascii="Times New Roman" w:hAnsi="Times New Roman" w:cs="Times New Roman"/>
          <w:sz w:val="24"/>
          <w:szCs w:val="24"/>
        </w:rPr>
      </w:pPr>
    </w:p>
    <w:sectPr w:rsidR="008D1110" w:rsidRPr="008D1110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110"/>
    <w:rsid w:val="005F2951"/>
    <w:rsid w:val="006940CD"/>
    <w:rsid w:val="007463D2"/>
    <w:rsid w:val="007B5DDC"/>
    <w:rsid w:val="007C4DF2"/>
    <w:rsid w:val="008D1110"/>
    <w:rsid w:val="00967CD8"/>
    <w:rsid w:val="009C33A4"/>
    <w:rsid w:val="00AB7F59"/>
    <w:rsid w:val="00BD4372"/>
    <w:rsid w:val="00C723FC"/>
    <w:rsid w:val="00CB68A7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2020-04-10T10:27:00Z</dcterms:created>
  <dcterms:modified xsi:type="dcterms:W3CDTF">2020-04-10T10:32:00Z</dcterms:modified>
</cp:coreProperties>
</file>