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Вопросы по изучению устройства комбайна 8 класс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Вариант 1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Задание № 1 (жатвенная </w:t>
      </w:r>
      <w:proofErr w:type="gramStart"/>
      <w:r>
        <w:rPr>
          <w:rStyle w:val="c6"/>
          <w:b/>
          <w:bCs/>
          <w:color w:val="000000"/>
        </w:rPr>
        <w:t>часть)  комбайна</w:t>
      </w:r>
      <w:proofErr w:type="gramEnd"/>
      <w:r>
        <w:rPr>
          <w:rStyle w:val="c6"/>
          <w:b/>
          <w:bCs/>
          <w:color w:val="000000"/>
        </w:rPr>
        <w:t xml:space="preserve"> ДОН-1500Б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 I</w:t>
      </w:r>
      <w:r>
        <w:rPr>
          <w:rStyle w:val="c2"/>
          <w:b/>
          <w:bCs/>
          <w:i/>
          <w:iCs/>
          <w:color w:val="000000"/>
        </w:rPr>
        <w:t xml:space="preserve">. Как осуществляется управление высотой среза при копировании </w:t>
      </w:r>
      <w:proofErr w:type="gramStart"/>
      <w:r>
        <w:rPr>
          <w:rStyle w:val="c2"/>
          <w:b/>
          <w:bCs/>
          <w:i/>
          <w:iCs/>
          <w:color w:val="000000"/>
        </w:rPr>
        <w:t>рельефа .поля</w:t>
      </w:r>
      <w:proofErr w:type="gramEnd"/>
      <w:r>
        <w:rPr>
          <w:rStyle w:val="c2"/>
          <w:b/>
          <w:bCs/>
          <w:i/>
          <w:iCs/>
          <w:color w:val="000000"/>
        </w:rPr>
        <w:t>:</w:t>
      </w:r>
      <w:r>
        <w:rPr>
          <w:rStyle w:val="c6"/>
          <w:b/>
          <w:bCs/>
          <w:color w:val="000000"/>
        </w:rPr>
        <w:t> 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1) с помощью гидроцилиндров;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ind w:left="-426"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2) перестановкой копирующих башмаков;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3) изменением длины тяг;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4) с помощью блока пружин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 2</w:t>
      </w:r>
      <w:r>
        <w:rPr>
          <w:rStyle w:val="c2"/>
          <w:b/>
          <w:bCs/>
          <w:i/>
          <w:iCs/>
          <w:color w:val="000000"/>
        </w:rPr>
        <w:t>. Как изменяют частоту вращения мотовила:</w:t>
      </w:r>
      <w:r>
        <w:rPr>
          <w:rStyle w:val="c6"/>
          <w:b/>
          <w:bCs/>
          <w:color w:val="000000"/>
        </w:rPr>
        <w:t> 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1) Перестановкой звёздочек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2) Коробкой диапазонов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3) </w:t>
      </w:r>
      <w:proofErr w:type="spellStart"/>
      <w:r>
        <w:rPr>
          <w:rStyle w:val="c0"/>
          <w:color w:val="000000"/>
        </w:rPr>
        <w:t>Клиноремённым</w:t>
      </w:r>
      <w:proofErr w:type="spellEnd"/>
      <w:r>
        <w:rPr>
          <w:rStyle w:val="c0"/>
          <w:color w:val="000000"/>
        </w:rPr>
        <w:t xml:space="preserve"> вариатором с </w:t>
      </w:r>
      <w:proofErr w:type="spellStart"/>
      <w:r>
        <w:rPr>
          <w:rStyle w:val="c0"/>
          <w:color w:val="000000"/>
        </w:rPr>
        <w:t>гидроуправлением</w:t>
      </w:r>
      <w:proofErr w:type="spellEnd"/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4) Частота вращения постоянна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 3. </w:t>
      </w:r>
      <w:r>
        <w:rPr>
          <w:rStyle w:val="c2"/>
          <w:b/>
          <w:bCs/>
          <w:i/>
          <w:iCs/>
          <w:color w:val="000000"/>
        </w:rPr>
        <w:t xml:space="preserve">Какова величина регулируемого зазора между </w:t>
      </w:r>
      <w:proofErr w:type="gramStart"/>
      <w:r>
        <w:rPr>
          <w:rStyle w:val="c2"/>
          <w:b/>
          <w:bCs/>
          <w:i/>
          <w:iCs/>
          <w:color w:val="000000"/>
        </w:rPr>
        <w:t>спиралями  шнека</w:t>
      </w:r>
      <w:proofErr w:type="gramEnd"/>
      <w:r>
        <w:rPr>
          <w:rStyle w:val="c2"/>
          <w:b/>
          <w:bCs/>
          <w:i/>
          <w:iCs/>
          <w:color w:val="000000"/>
        </w:rPr>
        <w:t xml:space="preserve"> и днищем жатки</w:t>
      </w:r>
      <w:r>
        <w:rPr>
          <w:rStyle w:val="c6"/>
          <w:b/>
          <w:bCs/>
          <w:color w:val="000000"/>
        </w:rPr>
        <w:t>.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1) 60-65 мм.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2) 38 мм.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3) 40 мм.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4) 50 мм.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 4</w:t>
      </w:r>
      <w:r>
        <w:rPr>
          <w:rStyle w:val="c2"/>
          <w:b/>
          <w:bCs/>
          <w:i/>
          <w:iCs/>
          <w:color w:val="000000"/>
        </w:rPr>
        <w:t>. Какова величина давления башмаков на почву при копировании жаткой рельефа поля?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1) 20 кг</w:t>
      </w:r>
      <w:proofErr w:type="gramStart"/>
      <w:r>
        <w:rPr>
          <w:rStyle w:val="c0"/>
          <w:color w:val="000000"/>
        </w:rPr>
        <w:t xml:space="preserve">.;   </w:t>
      </w:r>
      <w:proofErr w:type="gramEnd"/>
      <w:r>
        <w:rPr>
          <w:rStyle w:val="c0"/>
          <w:color w:val="000000"/>
        </w:rPr>
        <w:t>     2) 30 кг.;         3)  40 кг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5. Перемещение мотовила по горизонтали (вынос мотовила) осуществляется: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1) двумя синхронно действующими цилиндрами;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2) специальной регулировкой при остановке комбайна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3) перемещение мотовила по горизонтали не предусмотрено конструкцией комбайна.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Задание № 2 (Молотилка) комбайна ДОН-1500Б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6"/>
          <w:b/>
          <w:bCs/>
          <w:color w:val="000000"/>
        </w:rPr>
        <w:t>1. </w:t>
      </w:r>
      <w:r>
        <w:rPr>
          <w:rStyle w:val="c2"/>
          <w:b/>
          <w:bCs/>
          <w:i/>
          <w:iCs/>
          <w:color w:val="000000"/>
        </w:rPr>
        <w:t xml:space="preserve">Какова ширина молотилки </w:t>
      </w:r>
      <w:proofErr w:type="gramStart"/>
      <w:r>
        <w:rPr>
          <w:rStyle w:val="c2"/>
          <w:b/>
          <w:bCs/>
          <w:i/>
          <w:iCs/>
          <w:color w:val="000000"/>
        </w:rPr>
        <w:t>комбайна  Енисей</w:t>
      </w:r>
      <w:proofErr w:type="gramEnd"/>
      <w:r>
        <w:rPr>
          <w:rStyle w:val="c2"/>
          <w:b/>
          <w:bCs/>
          <w:i/>
          <w:iCs/>
          <w:color w:val="000000"/>
        </w:rPr>
        <w:t xml:space="preserve"> -1200Н?</w:t>
      </w:r>
      <w:r>
        <w:rPr>
          <w:rStyle w:val="c6"/>
          <w:b/>
          <w:bCs/>
          <w:color w:val="000000"/>
        </w:rPr>
        <w:t> 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1) 1000 мм</w:t>
      </w:r>
      <w:proofErr w:type="gramStart"/>
      <w:r>
        <w:rPr>
          <w:rStyle w:val="c0"/>
          <w:color w:val="000000"/>
        </w:rPr>
        <w:t xml:space="preserve">.;   </w:t>
      </w:r>
      <w:proofErr w:type="gramEnd"/>
      <w:r>
        <w:rPr>
          <w:rStyle w:val="c0"/>
          <w:color w:val="000000"/>
        </w:rPr>
        <w:t>  2) 1200 мм. ;     3) 1400 мм. ;        4) 1500 мм.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 2. </w:t>
      </w:r>
      <w:r>
        <w:rPr>
          <w:rStyle w:val="c2"/>
          <w:b/>
          <w:bCs/>
          <w:i/>
          <w:iCs/>
          <w:color w:val="000000"/>
        </w:rPr>
        <w:t>Каким образом регулируется частота вращения молотильного барабана?</w:t>
      </w:r>
      <w:r>
        <w:rPr>
          <w:rStyle w:val="c6"/>
          <w:b/>
          <w:bCs/>
          <w:color w:val="000000"/>
        </w:rPr>
        <w:t> 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ind w:right="-42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1) </w:t>
      </w:r>
      <w:proofErr w:type="spellStart"/>
      <w:r>
        <w:rPr>
          <w:rStyle w:val="c0"/>
          <w:color w:val="000000"/>
        </w:rPr>
        <w:t>клиноремённым</w:t>
      </w:r>
      <w:proofErr w:type="spellEnd"/>
      <w:r>
        <w:rPr>
          <w:rStyle w:val="c0"/>
          <w:color w:val="000000"/>
        </w:rPr>
        <w:t xml:space="preserve"> вариатором с площадки водителя;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2) </w:t>
      </w:r>
      <w:proofErr w:type="spellStart"/>
      <w:r>
        <w:rPr>
          <w:rStyle w:val="c0"/>
          <w:color w:val="000000"/>
        </w:rPr>
        <w:t>гидрорегулятором</w:t>
      </w:r>
      <w:proofErr w:type="spellEnd"/>
      <w:r>
        <w:rPr>
          <w:rStyle w:val="c0"/>
          <w:color w:val="000000"/>
        </w:rPr>
        <w:t xml:space="preserve"> вариатора с площадки водителя;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3) уменьшением (увеличением) диаметра приводных шкивов при помощи регулировочных болтов;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 3</w:t>
      </w:r>
      <w:r>
        <w:rPr>
          <w:rStyle w:val="c2"/>
          <w:b/>
          <w:bCs/>
          <w:i/>
          <w:iCs/>
          <w:color w:val="000000"/>
        </w:rPr>
        <w:t>. На каких подшипниках устанавливается барабан молотильного устройства?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1) на двух самоустанавливающихся шарикоподшипниках;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2) на трёх регулируемых конических подшипниках;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3) на подшипниках скольжения;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4) на бронзовых втулках.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 4</w:t>
      </w:r>
      <w:r>
        <w:rPr>
          <w:rStyle w:val="c2"/>
          <w:b/>
          <w:bCs/>
          <w:i/>
          <w:iCs/>
          <w:color w:val="000000"/>
        </w:rPr>
        <w:t>. В каком</w:t>
      </w:r>
      <w:r>
        <w:rPr>
          <w:rStyle w:val="c6"/>
          <w:b/>
          <w:bCs/>
          <w:color w:val="000000"/>
        </w:rPr>
        <w:t> </w:t>
      </w:r>
      <w:r>
        <w:rPr>
          <w:rStyle w:val="c2"/>
          <w:b/>
          <w:bCs/>
          <w:i/>
          <w:iCs/>
          <w:color w:val="000000"/>
        </w:rPr>
        <w:t>ответе наиболее полно и правильно перечислены составные части грохота: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1) жалюзийное решето, удлинитель решета, механизм открытия жалюзи решета;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2)  жалюзийное решето, удлинитель;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3) транспортная доска, направляющая решетка, жалюзийное решето, удлинитель решета.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5. </w:t>
      </w:r>
      <w:r>
        <w:rPr>
          <w:rStyle w:val="c2"/>
          <w:b/>
          <w:bCs/>
          <w:i/>
          <w:iCs/>
          <w:color w:val="000000"/>
        </w:rPr>
        <w:t>Из каких составных частей состоит молотильное устройство комбайна:</w:t>
      </w:r>
      <w:r>
        <w:rPr>
          <w:rStyle w:val="c6"/>
          <w:b/>
          <w:bCs/>
          <w:color w:val="000000"/>
        </w:rPr>
        <w:t> 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1) молотильного барабана и </w:t>
      </w:r>
      <w:proofErr w:type="spellStart"/>
      <w:r>
        <w:rPr>
          <w:rStyle w:val="c0"/>
          <w:color w:val="000000"/>
        </w:rPr>
        <w:t>подбарабанья</w:t>
      </w:r>
      <w:proofErr w:type="spellEnd"/>
      <w:r>
        <w:rPr>
          <w:rStyle w:val="c0"/>
          <w:color w:val="000000"/>
        </w:rPr>
        <w:t>;</w:t>
      </w:r>
    </w:p>
    <w:p w:rsidR="008E13A9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2) молотильного барабана, </w:t>
      </w:r>
      <w:proofErr w:type="spellStart"/>
      <w:r>
        <w:rPr>
          <w:rStyle w:val="c0"/>
          <w:color w:val="000000"/>
        </w:rPr>
        <w:t>подбарабанья</w:t>
      </w:r>
      <w:proofErr w:type="spellEnd"/>
      <w:r>
        <w:rPr>
          <w:rStyle w:val="c0"/>
          <w:color w:val="000000"/>
        </w:rPr>
        <w:t xml:space="preserve">, механизма регулировки </w:t>
      </w:r>
      <w:proofErr w:type="spellStart"/>
      <w:r>
        <w:rPr>
          <w:rStyle w:val="c0"/>
          <w:color w:val="000000"/>
        </w:rPr>
        <w:t>подбарабанья</w:t>
      </w:r>
      <w:proofErr w:type="spellEnd"/>
      <w:r>
        <w:rPr>
          <w:rStyle w:val="c0"/>
          <w:color w:val="000000"/>
        </w:rPr>
        <w:t xml:space="preserve"> и отбойного битера;</w:t>
      </w:r>
    </w:p>
    <w:p w:rsidR="008E13A9" w:rsidRPr="00C66EB4" w:rsidRDefault="008E13A9" w:rsidP="008E13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3) молотильного барабана, </w:t>
      </w:r>
      <w:proofErr w:type="spellStart"/>
      <w:r>
        <w:rPr>
          <w:rStyle w:val="c0"/>
          <w:color w:val="000000"/>
        </w:rPr>
        <w:t>подбарабанья</w:t>
      </w:r>
      <w:proofErr w:type="spellEnd"/>
      <w:r>
        <w:rPr>
          <w:rStyle w:val="c0"/>
          <w:color w:val="000000"/>
        </w:rPr>
        <w:t xml:space="preserve"> и механизма регулировки </w:t>
      </w:r>
      <w:proofErr w:type="spellStart"/>
      <w:r>
        <w:rPr>
          <w:rStyle w:val="c0"/>
          <w:color w:val="000000"/>
        </w:rPr>
        <w:t>подбарабанья</w:t>
      </w:r>
      <w:proofErr w:type="spellEnd"/>
      <w:r>
        <w:rPr>
          <w:rStyle w:val="c0"/>
          <w:color w:val="000000"/>
        </w:rPr>
        <w:t>.</w:t>
      </w:r>
    </w:p>
    <w:p w:rsidR="008E13A9" w:rsidRDefault="008E13A9" w:rsidP="008E1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13A9" w:rsidRDefault="008E13A9" w:rsidP="008E1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13A9" w:rsidRDefault="008E13A9" w:rsidP="008E1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19E4" w:rsidRDefault="009D19E4">
      <w:bookmarkStart w:id="0" w:name="_GoBack"/>
      <w:bookmarkEnd w:id="0"/>
    </w:p>
    <w:sectPr w:rsidR="009D19E4" w:rsidSect="00C66E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A9"/>
    <w:rsid w:val="008E13A9"/>
    <w:rsid w:val="009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97A50-8772-4470-A9E3-A731785D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E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13A9"/>
  </w:style>
  <w:style w:type="character" w:customStyle="1" w:styleId="c2">
    <w:name w:val="c2"/>
    <w:basedOn w:val="a0"/>
    <w:rsid w:val="008E13A9"/>
  </w:style>
  <w:style w:type="character" w:customStyle="1" w:styleId="c0">
    <w:name w:val="c0"/>
    <w:basedOn w:val="a0"/>
    <w:rsid w:val="008E13A9"/>
  </w:style>
  <w:style w:type="paragraph" w:styleId="a3">
    <w:name w:val="List Paragraph"/>
    <w:basedOn w:val="a"/>
    <w:uiPriority w:val="34"/>
    <w:qFormat/>
    <w:rsid w:val="008E13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2020-04-13T04:43:00Z</dcterms:created>
  <dcterms:modified xsi:type="dcterms:W3CDTF">2020-04-13T04:44:00Z</dcterms:modified>
</cp:coreProperties>
</file>