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5E" w:rsidRPr="00FC09F5" w:rsidRDefault="00BA705E" w:rsidP="00BA70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Контрольная работа </w:t>
      </w:r>
    </w:p>
    <w:p w:rsidR="00BA705E" w:rsidRPr="00FC09F5" w:rsidRDefault="00BA705E" w:rsidP="00BA70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09F5">
        <w:rPr>
          <w:rFonts w:ascii="Times New Roman" w:hAnsi="Times New Roman" w:cs="Times New Roman"/>
          <w:b/>
          <w:i/>
          <w:sz w:val="28"/>
          <w:szCs w:val="28"/>
        </w:rPr>
        <w:t xml:space="preserve"> по теме </w:t>
      </w:r>
      <w:proofErr w:type="gramStart"/>
      <w:r w:rsidRPr="00FC09F5">
        <w:rPr>
          <w:rFonts w:ascii="Times New Roman" w:hAnsi="Times New Roman" w:cs="Times New Roman"/>
          <w:b/>
          <w:i/>
          <w:sz w:val="28"/>
          <w:szCs w:val="28"/>
          <w:lang w:eastAsia="ar-SA"/>
        </w:rPr>
        <w:t>« Первичный</w:t>
      </w:r>
      <w:proofErr w:type="gramEnd"/>
      <w:r w:rsidRPr="00FC09F5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сектор экономики – отрасли, эксплуатирующие природу».</w:t>
      </w:r>
    </w:p>
    <w:p w:rsidR="00BA705E" w:rsidRPr="00157FCE" w:rsidRDefault="00BA705E" w:rsidP="00BA705E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57FCE">
        <w:rPr>
          <w:rFonts w:ascii="Times New Roman" w:eastAsia="Calibri" w:hAnsi="Times New Roman" w:cs="Times New Roman"/>
          <w:b/>
          <w:sz w:val="24"/>
          <w:szCs w:val="24"/>
        </w:rPr>
        <w:t>Уровень развития хозяйства страны можно определить по:</w:t>
      </w:r>
    </w:p>
    <w:p w:rsidR="00BA705E" w:rsidRPr="00157FCE" w:rsidRDefault="00BA705E" w:rsidP="00BA705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7FCE">
        <w:rPr>
          <w:rFonts w:ascii="Times New Roman" w:eastAsia="Calibri" w:hAnsi="Times New Roman" w:cs="Times New Roman"/>
          <w:sz w:val="24"/>
          <w:szCs w:val="24"/>
        </w:rPr>
        <w:t>А) уровню дохода отдельных граждан</w:t>
      </w:r>
    </w:p>
    <w:p w:rsidR="00BA705E" w:rsidRPr="00157FCE" w:rsidRDefault="00BA705E" w:rsidP="00BA705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7FCE">
        <w:rPr>
          <w:rFonts w:ascii="Times New Roman" w:eastAsia="Calibri" w:hAnsi="Times New Roman" w:cs="Times New Roman"/>
          <w:sz w:val="24"/>
          <w:szCs w:val="24"/>
        </w:rPr>
        <w:t>Б) средней обеспеченности семей</w:t>
      </w:r>
    </w:p>
    <w:p w:rsidR="00BA705E" w:rsidRPr="00157FCE" w:rsidRDefault="00BA705E" w:rsidP="00BA705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7FCE">
        <w:rPr>
          <w:rFonts w:ascii="Times New Roman" w:eastAsia="Calibri" w:hAnsi="Times New Roman" w:cs="Times New Roman"/>
          <w:sz w:val="24"/>
          <w:szCs w:val="24"/>
        </w:rPr>
        <w:t>В) производительности труда</w:t>
      </w:r>
    </w:p>
    <w:p w:rsidR="00BA705E" w:rsidRPr="00157FCE" w:rsidRDefault="00BA705E" w:rsidP="00BA705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57FCE">
        <w:rPr>
          <w:rFonts w:ascii="Times New Roman" w:eastAsia="Calibri" w:hAnsi="Times New Roman" w:cs="Times New Roman"/>
          <w:sz w:val="24"/>
          <w:szCs w:val="24"/>
        </w:rPr>
        <w:t>Г) орудиям производства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7FCE">
        <w:rPr>
          <w:rFonts w:ascii="Times New Roman" w:hAnsi="Times New Roman" w:cs="Times New Roman"/>
          <w:b/>
          <w:sz w:val="24"/>
          <w:szCs w:val="24"/>
        </w:rPr>
        <w:t>2. К непроизводственной сфере относятся: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А) строительство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Б) рыболовство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транспорт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Г) наука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 3. К производственной сфере относятся: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 А) управление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Б) торговля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наука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Г) жилищное хозяйство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 4. К первичному сектору экономики относят: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А) строительство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Б) сельское хозяйство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транспорт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Г) энергетика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  5. Россия выделяется в мире по запасам: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А) земельного фонда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Б) рыбных ресурсов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В) природного газа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Г) марганцевых руд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6. Первая по сбору зерновая культура России: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А) рожь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lastRenderedPageBreak/>
        <w:t xml:space="preserve">             Б) пшеница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В) ячмень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Г) рис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7. К техническим культурам не относятся: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А) лен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Б) сахарная свекла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В) рис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Г) подсолнечник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8. Основную часть спелого леса составляет: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А) ель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Б) сосна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лиственница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Г) береза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b/>
          <w:sz w:val="24"/>
          <w:szCs w:val="24"/>
        </w:rPr>
        <w:t xml:space="preserve">       9. В зоне тундры охотничий промысел ведется на: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 А) лисицу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 Б) песца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горностая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 Г) волка</w:t>
      </w:r>
    </w:p>
    <w:p w:rsidR="00BA705E" w:rsidRPr="00157FCE" w:rsidRDefault="00BA705E" w:rsidP="00BA705E">
      <w:pPr>
        <w:rPr>
          <w:rFonts w:ascii="Times New Roman" w:hAnsi="Times New Roman" w:cs="Times New Roman"/>
          <w:b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</w:t>
      </w:r>
      <w:r w:rsidRPr="00157FCE">
        <w:rPr>
          <w:rFonts w:ascii="Times New Roman" w:hAnsi="Times New Roman" w:cs="Times New Roman"/>
          <w:b/>
          <w:sz w:val="24"/>
          <w:szCs w:val="24"/>
        </w:rPr>
        <w:t>10. 60℅ улова рыбы приходится на район: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 А) Каспийский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Б) Дальневосточный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В) Северный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  <w:r w:rsidRPr="00157FCE">
        <w:rPr>
          <w:rFonts w:ascii="Times New Roman" w:hAnsi="Times New Roman" w:cs="Times New Roman"/>
          <w:sz w:val="24"/>
          <w:szCs w:val="24"/>
        </w:rPr>
        <w:t xml:space="preserve">              Г) Западный</w:t>
      </w: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</w:p>
    <w:p w:rsidR="00BA705E" w:rsidRPr="00157FCE" w:rsidRDefault="00BA705E" w:rsidP="00BA705E">
      <w:pPr>
        <w:rPr>
          <w:rFonts w:ascii="Times New Roman" w:hAnsi="Times New Roman" w:cs="Times New Roman"/>
          <w:sz w:val="24"/>
          <w:szCs w:val="24"/>
        </w:rPr>
      </w:pPr>
    </w:p>
    <w:p w:rsidR="00BA29FD" w:rsidRDefault="00BA29FD">
      <w:bookmarkStart w:id="0" w:name="_GoBack"/>
      <w:bookmarkEnd w:id="0"/>
    </w:p>
    <w:sectPr w:rsidR="00BA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52EB9"/>
    <w:multiLevelType w:val="hybridMultilevel"/>
    <w:tmpl w:val="4184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5E"/>
    <w:rsid w:val="00BA29FD"/>
    <w:rsid w:val="00B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126C7-820D-4B6D-B3DE-657A96FC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2020-05-10T17:10:00Z</dcterms:created>
  <dcterms:modified xsi:type="dcterms:W3CDTF">2020-05-10T17:11:00Z</dcterms:modified>
</cp:coreProperties>
</file>