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37" w:rsidRPr="00E06D86" w:rsidRDefault="00CC4837" w:rsidP="00CC483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.05, </w:t>
      </w:r>
      <w:bookmarkStart w:id="0" w:name="_GoBack"/>
      <w:bookmarkEnd w:id="0"/>
    </w:p>
    <w:p w:rsidR="00CC4837" w:rsidRPr="00E06D86" w:rsidRDefault="00CC4837" w:rsidP="00CC48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>Итоговая контрольная работа за курс обществознания.</w:t>
      </w:r>
    </w:p>
    <w:p w:rsidR="00CC4837" w:rsidRPr="00E06D86" w:rsidRDefault="00CC4837" w:rsidP="00CC4837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06D86">
        <w:rPr>
          <w:rFonts w:ascii="Times New Roman" w:hAnsi="Times New Roman" w:cs="Times New Roman"/>
          <w:b/>
          <w:i/>
          <w:sz w:val="24"/>
          <w:szCs w:val="24"/>
        </w:rPr>
        <w:t>6 класс</w:t>
      </w:r>
    </w:p>
    <w:p w:rsidR="00CC4837" w:rsidRPr="00E06D86" w:rsidRDefault="00CC4837" w:rsidP="00CC483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6D86">
        <w:rPr>
          <w:rFonts w:ascii="Times New Roman" w:hAnsi="Times New Roman" w:cs="Times New Roman"/>
          <w:b/>
          <w:i/>
          <w:sz w:val="24"/>
          <w:szCs w:val="24"/>
        </w:rPr>
        <w:t>1 – вариант.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E06D8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6D8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CC4837" w:rsidRPr="00E06D86" w:rsidTr="00B569A7">
        <w:trPr>
          <w:trHeight w:val="172"/>
        </w:trPr>
        <w:tc>
          <w:tcPr>
            <w:tcW w:w="10491" w:type="dxa"/>
          </w:tcPr>
          <w:p w:rsidR="00CC4837" w:rsidRPr="00E06D86" w:rsidRDefault="00CC4837" w:rsidP="00B569A7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E06D86">
              <w:rPr>
                <w:i/>
                <w:sz w:val="24"/>
                <w:szCs w:val="24"/>
              </w:rPr>
              <w:t>При выполнении заданий этой части выберите один правильный ответ.</w:t>
            </w:r>
          </w:p>
        </w:tc>
      </w:tr>
    </w:tbl>
    <w:p w:rsidR="00CC4837" w:rsidRPr="00E06D86" w:rsidRDefault="00CC4837" w:rsidP="00CC4837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>А1.</w:t>
      </w:r>
      <w:r w:rsidRPr="00E06D86">
        <w:rPr>
          <w:rFonts w:ascii="Times New Roman" w:hAnsi="Times New Roman" w:cs="Times New Roman"/>
          <w:sz w:val="24"/>
          <w:szCs w:val="24"/>
        </w:rPr>
        <w:t xml:space="preserve"> Какой признак характеризует понятие «личность»:</w:t>
      </w:r>
    </w:p>
    <w:p w:rsidR="00CC4837" w:rsidRPr="00E06D86" w:rsidRDefault="00CC4837" w:rsidP="00CC4837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1) биологические потребности                                   2) сознательные цели</w:t>
      </w:r>
    </w:p>
    <w:p w:rsidR="00CC4837" w:rsidRPr="00E06D86" w:rsidRDefault="00CC4837" w:rsidP="00CC4837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3)физиологические особенности                                4) природные задатки</w:t>
      </w:r>
    </w:p>
    <w:p w:rsidR="00CC4837" w:rsidRPr="00E06D86" w:rsidRDefault="00CC4837" w:rsidP="00CC4837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 xml:space="preserve">А2. </w:t>
      </w:r>
      <w:r w:rsidRPr="00E06D86">
        <w:rPr>
          <w:rFonts w:ascii="Times New Roman" w:hAnsi="Times New Roman" w:cs="Times New Roman"/>
          <w:sz w:val="24"/>
          <w:szCs w:val="24"/>
        </w:rPr>
        <w:t>Ольга работает технологом в конструкторском бюро. Она является принципиальным и ответственным человеком. В свободное от работы время она посещает курсы по изучению английского языка. Всё это характеризует Ольгу как: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1) специалиста                    2) гражданина                 3) индивида                   4) личность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 xml:space="preserve">А3. </w:t>
      </w:r>
      <w:r w:rsidRPr="00E06D86">
        <w:rPr>
          <w:rFonts w:ascii="Times New Roman" w:hAnsi="Times New Roman" w:cs="Times New Roman"/>
          <w:sz w:val="24"/>
          <w:szCs w:val="24"/>
        </w:rPr>
        <w:t>Верны ли суждения о выборе жизненного пути?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А. Выбирая свой жизненный путь, люди ищут смысл жизни.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Б. Каждый человек по-разному определяет свой жизненный путь.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 xml:space="preserve">1) верно только </w:t>
      </w:r>
      <w:proofErr w:type="gramStart"/>
      <w:r w:rsidRPr="00E06D8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06D86">
        <w:rPr>
          <w:rFonts w:ascii="Times New Roman" w:hAnsi="Times New Roman" w:cs="Times New Roman"/>
          <w:sz w:val="24"/>
          <w:szCs w:val="24"/>
        </w:rPr>
        <w:t xml:space="preserve">                                2) верно только Б                 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3) верны оба суждения                       4) оба суждения неверны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 xml:space="preserve">А4. </w:t>
      </w:r>
      <w:r w:rsidRPr="00E06D86">
        <w:rPr>
          <w:rFonts w:ascii="Times New Roman" w:hAnsi="Times New Roman" w:cs="Times New Roman"/>
          <w:sz w:val="24"/>
          <w:szCs w:val="24"/>
        </w:rPr>
        <w:t xml:space="preserve"> Отличием труда человека от поведения животных является: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1) умение добывать пищу                                                  2) умение делать запасы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3) умение использовать природные ресурсы                  4) умение работать творчески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>А5.</w:t>
      </w:r>
      <w:r w:rsidRPr="00E06D86">
        <w:rPr>
          <w:rFonts w:ascii="Times New Roman" w:hAnsi="Times New Roman" w:cs="Times New Roman"/>
          <w:sz w:val="24"/>
          <w:szCs w:val="24"/>
        </w:rPr>
        <w:t xml:space="preserve"> Семья, в которой проживают родители и дети, называется: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E06D86">
        <w:rPr>
          <w:rFonts w:ascii="Times New Roman" w:hAnsi="Times New Roman" w:cs="Times New Roman"/>
          <w:sz w:val="24"/>
          <w:szCs w:val="24"/>
        </w:rPr>
        <w:t>однопоколенная</w:t>
      </w:r>
      <w:proofErr w:type="spellEnd"/>
      <w:r w:rsidRPr="00E06D86">
        <w:rPr>
          <w:rFonts w:ascii="Times New Roman" w:hAnsi="Times New Roman" w:cs="Times New Roman"/>
          <w:sz w:val="24"/>
          <w:szCs w:val="24"/>
        </w:rPr>
        <w:t xml:space="preserve">                                      2) </w:t>
      </w:r>
      <w:proofErr w:type="spellStart"/>
      <w:r w:rsidRPr="00E06D86">
        <w:rPr>
          <w:rFonts w:ascii="Times New Roman" w:hAnsi="Times New Roman" w:cs="Times New Roman"/>
          <w:sz w:val="24"/>
          <w:szCs w:val="24"/>
        </w:rPr>
        <w:t>двухпоколенная</w:t>
      </w:r>
      <w:proofErr w:type="spellEnd"/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E06D86">
        <w:rPr>
          <w:rFonts w:ascii="Times New Roman" w:hAnsi="Times New Roman" w:cs="Times New Roman"/>
          <w:sz w:val="24"/>
          <w:szCs w:val="24"/>
        </w:rPr>
        <w:t>трёхпоколенная</w:t>
      </w:r>
      <w:proofErr w:type="spellEnd"/>
      <w:r w:rsidRPr="00E06D86">
        <w:rPr>
          <w:rFonts w:ascii="Times New Roman" w:hAnsi="Times New Roman" w:cs="Times New Roman"/>
          <w:sz w:val="24"/>
          <w:szCs w:val="24"/>
        </w:rPr>
        <w:t xml:space="preserve">                                        4) многопоколенная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 xml:space="preserve">А6. </w:t>
      </w:r>
      <w:r w:rsidRPr="00E06D86">
        <w:rPr>
          <w:rFonts w:ascii="Times New Roman" w:hAnsi="Times New Roman" w:cs="Times New Roman"/>
          <w:sz w:val="24"/>
          <w:szCs w:val="24"/>
        </w:rPr>
        <w:t>К какому виду семейных ресурсов относится совместная уборка квартиры всей семьёй: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1) финансовые                                          2) трудовые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 xml:space="preserve">3) материальные                                       4) социальные (общественные)                                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 xml:space="preserve">А7. </w:t>
      </w:r>
      <w:r w:rsidRPr="00E06D86">
        <w:rPr>
          <w:rFonts w:ascii="Times New Roman" w:hAnsi="Times New Roman" w:cs="Times New Roman"/>
          <w:sz w:val="24"/>
          <w:szCs w:val="24"/>
        </w:rPr>
        <w:t xml:space="preserve">Девятиклассник Олег после уроков посещает в Доме детского </w:t>
      </w:r>
      <w:proofErr w:type="gramStart"/>
      <w:r w:rsidRPr="00E06D86">
        <w:rPr>
          <w:rFonts w:ascii="Times New Roman" w:hAnsi="Times New Roman" w:cs="Times New Roman"/>
          <w:sz w:val="24"/>
          <w:szCs w:val="24"/>
        </w:rPr>
        <w:t>творчества  секцию</w:t>
      </w:r>
      <w:proofErr w:type="gramEnd"/>
      <w:r w:rsidRPr="00E06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D86">
        <w:rPr>
          <w:rFonts w:ascii="Times New Roman" w:hAnsi="Times New Roman" w:cs="Times New Roman"/>
          <w:sz w:val="24"/>
          <w:szCs w:val="24"/>
        </w:rPr>
        <w:t>авиамоделирования</w:t>
      </w:r>
      <w:proofErr w:type="spellEnd"/>
      <w:r w:rsidRPr="00E06D86">
        <w:rPr>
          <w:rFonts w:ascii="Times New Roman" w:hAnsi="Times New Roman" w:cs="Times New Roman"/>
          <w:sz w:val="24"/>
          <w:szCs w:val="24"/>
        </w:rPr>
        <w:t>. Обучение в секции относится:</w:t>
      </w:r>
      <w:r w:rsidRPr="00E06D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 xml:space="preserve">1) начальному профессиональному образованию         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 xml:space="preserve">2) основному общему образованию   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 xml:space="preserve">3) дополнительному образованию                                   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4)среднему профессиональному образованию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>А8.</w:t>
      </w:r>
      <w:r w:rsidRPr="00E06D86">
        <w:rPr>
          <w:rFonts w:ascii="Times New Roman" w:hAnsi="Times New Roman" w:cs="Times New Roman"/>
          <w:sz w:val="24"/>
          <w:szCs w:val="24"/>
        </w:rPr>
        <w:t xml:space="preserve"> Какой из городов является субъектом Российской Федерации?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 xml:space="preserve">1) Санкт-Петербург          2) Екатеринбург              3) Казань                 4) Новосибирск  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E06D86">
        <w:rPr>
          <w:rFonts w:ascii="Times New Roman" w:hAnsi="Times New Roman" w:cs="Times New Roman"/>
          <w:b/>
          <w:sz w:val="24"/>
          <w:szCs w:val="24"/>
        </w:rPr>
        <w:t>9 .</w:t>
      </w:r>
      <w:proofErr w:type="gramEnd"/>
      <w:r w:rsidRPr="00E06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D86">
        <w:rPr>
          <w:rFonts w:ascii="Times New Roman" w:hAnsi="Times New Roman" w:cs="Times New Roman"/>
          <w:sz w:val="24"/>
          <w:szCs w:val="24"/>
        </w:rPr>
        <w:t>Верны ли следующие суждения об обязанностях гра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ждан России?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А. Граждане России обязаны беречь памят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ники истории и культуры.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 xml:space="preserve"> Б. Граждане обязаны участвовать в управ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лении страной.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i/>
          <w:iCs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 xml:space="preserve">1) верно только </w:t>
      </w:r>
      <w:proofErr w:type="gramStart"/>
      <w:r w:rsidRPr="00E06D86">
        <w:rPr>
          <w:rFonts w:ascii="Times New Roman" w:hAnsi="Times New Roman" w:cs="Times New Roman"/>
          <w:iCs/>
          <w:sz w:val="24"/>
          <w:szCs w:val="24"/>
        </w:rPr>
        <w:t>А</w:t>
      </w:r>
      <w:proofErr w:type="gramEnd"/>
      <w:r w:rsidRPr="00E06D8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E06D86">
        <w:rPr>
          <w:rFonts w:ascii="Times New Roman" w:hAnsi="Times New Roman" w:cs="Times New Roman"/>
          <w:sz w:val="24"/>
          <w:szCs w:val="24"/>
        </w:rPr>
        <w:t xml:space="preserve">2) верно только </w:t>
      </w:r>
      <w:r w:rsidRPr="00E06D86">
        <w:rPr>
          <w:rFonts w:ascii="Times New Roman" w:hAnsi="Times New Roman" w:cs="Times New Roman"/>
          <w:iCs/>
          <w:sz w:val="24"/>
          <w:szCs w:val="24"/>
        </w:rPr>
        <w:t>Б</w:t>
      </w:r>
      <w:r w:rsidRPr="00E06D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E06D86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 xml:space="preserve"> 3) оба суждения верны                             4) оба суждения неверны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>А10.</w:t>
      </w:r>
      <w:r w:rsidRPr="00E06D86">
        <w:rPr>
          <w:rFonts w:ascii="Times New Roman" w:hAnsi="Times New Roman" w:cs="Times New Roman"/>
          <w:sz w:val="24"/>
          <w:szCs w:val="24"/>
        </w:rPr>
        <w:t xml:space="preserve"> Правила доброго поведения:</w:t>
      </w:r>
    </w:p>
    <w:p w:rsidR="00CC4837" w:rsidRPr="00E06D86" w:rsidRDefault="00CC4837" w:rsidP="00CC48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1) закон                            2) право                   3) мораль                  4) указ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Pr="00E06D8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06D8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CC4837" w:rsidRPr="00E06D86" w:rsidTr="00B569A7">
        <w:trPr>
          <w:trHeight w:val="172"/>
        </w:trPr>
        <w:tc>
          <w:tcPr>
            <w:tcW w:w="10491" w:type="dxa"/>
          </w:tcPr>
          <w:p w:rsidR="00CC4837" w:rsidRPr="00E06D86" w:rsidRDefault="00CC4837" w:rsidP="00B569A7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E06D86">
              <w:rPr>
                <w:i/>
                <w:sz w:val="24"/>
                <w:szCs w:val="24"/>
              </w:rPr>
              <w:t>При выполнении заданий с кратким ответом (В1-В3)запишите ответ так, как указано в тексте задания.</w:t>
            </w:r>
          </w:p>
        </w:tc>
      </w:tr>
    </w:tbl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 xml:space="preserve">В1. </w:t>
      </w:r>
      <w:r w:rsidRPr="00E06D86">
        <w:rPr>
          <w:rFonts w:ascii="Times New Roman" w:hAnsi="Times New Roman" w:cs="Times New Roman"/>
          <w:sz w:val="24"/>
          <w:szCs w:val="24"/>
        </w:rPr>
        <w:t>Школь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ник Иван го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то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вит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ся к эк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за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ме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ну по химии, а его брат иг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ра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ет с мо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де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лью же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лез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ной до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ро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ги. Срав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ни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те две формы (вида) де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я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сти, упо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мя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ну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тые в усло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вии за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да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ния: учёбу и игру.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Вы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бе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ри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те и за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пи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ши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те в первую ко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лон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ку таб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ли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цы по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ряд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ко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вые но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ме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ра черт сход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ства, а во вто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рую ко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лон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ку — по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ряд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ко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вые но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ме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ра черт от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ли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чия: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1) со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блю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де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ние опре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делённых норм и пра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вил;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2) со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зда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ние во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об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ра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жа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мой об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ста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ки;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3) ис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зо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ва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ние раз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лич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ных пред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ме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тов;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4) це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ле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прав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ное по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лу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че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ние зна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ний.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 w:rsidR="00CC4837" w:rsidRPr="00E06D86" w:rsidTr="00B569A7">
        <w:trPr>
          <w:trHeight w:val="81"/>
        </w:trPr>
        <w:tc>
          <w:tcPr>
            <w:tcW w:w="5139" w:type="dxa"/>
          </w:tcPr>
          <w:p w:rsidR="00CC4837" w:rsidRPr="00E06D86" w:rsidRDefault="00CC4837" w:rsidP="00B569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06D86">
              <w:rPr>
                <w:b/>
                <w:sz w:val="24"/>
                <w:szCs w:val="24"/>
              </w:rPr>
              <w:t>Черты сходства</w:t>
            </w:r>
          </w:p>
        </w:tc>
        <w:tc>
          <w:tcPr>
            <w:tcW w:w="5140" w:type="dxa"/>
          </w:tcPr>
          <w:p w:rsidR="00CC4837" w:rsidRPr="00E06D86" w:rsidRDefault="00CC4837" w:rsidP="00B569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06D86">
              <w:rPr>
                <w:b/>
                <w:sz w:val="24"/>
                <w:szCs w:val="24"/>
              </w:rPr>
              <w:t>Черты отличия</w:t>
            </w:r>
          </w:p>
        </w:tc>
      </w:tr>
      <w:tr w:rsidR="00CC4837" w:rsidRPr="00E06D86" w:rsidTr="00B569A7">
        <w:tc>
          <w:tcPr>
            <w:tcW w:w="5139" w:type="dxa"/>
          </w:tcPr>
          <w:p w:rsidR="00CC4837" w:rsidRPr="00E06D86" w:rsidRDefault="00CC4837" w:rsidP="00B569A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CC4837" w:rsidRPr="00E06D86" w:rsidRDefault="00CC4837" w:rsidP="00B569A7">
            <w:pPr>
              <w:pStyle w:val="a3"/>
              <w:rPr>
                <w:sz w:val="24"/>
                <w:szCs w:val="24"/>
              </w:rPr>
            </w:pPr>
          </w:p>
        </w:tc>
      </w:tr>
    </w:tbl>
    <w:p w:rsidR="00CC4837" w:rsidRPr="00E06D86" w:rsidRDefault="00CC4837" w:rsidP="00CC48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E06D86">
        <w:rPr>
          <w:rFonts w:ascii="Times New Roman" w:hAnsi="Times New Roman" w:cs="Times New Roman"/>
          <w:b/>
          <w:sz w:val="24"/>
          <w:szCs w:val="24"/>
        </w:rPr>
        <w:t>2.</w:t>
      </w:r>
      <w:r w:rsidRPr="00E06D86">
        <w:rPr>
          <w:rFonts w:ascii="Times New Roman" w:hAnsi="Times New Roman" w:cs="Times New Roman"/>
          <w:sz w:val="24"/>
          <w:szCs w:val="24"/>
        </w:rPr>
        <w:t>Установите</w:t>
      </w:r>
      <w:proofErr w:type="gramEnd"/>
      <w:r w:rsidRPr="00E06D86">
        <w:rPr>
          <w:rFonts w:ascii="Times New Roman" w:hAnsi="Times New Roman" w:cs="Times New Roman"/>
          <w:sz w:val="24"/>
          <w:szCs w:val="24"/>
        </w:rPr>
        <w:t xml:space="preserve"> соответствие между примерами потребностей человека и их видами. К каждому элементу, данному в первом столбце, подберите элемент из второго столбца. 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ПРИМЕРЫ ПОТРЕБНОСТЕЙ ЧЕЛОВЕКА                ВИДЫ ПОТРЕБНОСТЕЙ ЧЕЛОВЕКА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А) алкоголь, курение                                                             1) биологические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Б) признание в обществе, общение                                      2) социальные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В) пища, одежда                                                                     3) духовные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Г) творчество, знания                                                             4) ложные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E06D86">
        <w:rPr>
          <w:rFonts w:ascii="Times New Roman" w:hAnsi="Times New Roman" w:cs="Times New Roman"/>
          <w:sz w:val="24"/>
          <w:szCs w:val="24"/>
        </w:rPr>
        <w:t>самореализация,  самоутверждение</w:t>
      </w:r>
      <w:proofErr w:type="gramEnd"/>
      <w:r w:rsidRPr="00E06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Запишите в таблицу выбранные цифры: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8"/>
        <w:gridCol w:w="1870"/>
      </w:tblGrid>
      <w:tr w:rsidR="00CC4837" w:rsidRPr="00E06D86" w:rsidTr="00B569A7">
        <w:tc>
          <w:tcPr>
            <w:tcW w:w="2055" w:type="dxa"/>
          </w:tcPr>
          <w:p w:rsidR="00CC4837" w:rsidRPr="00E06D86" w:rsidRDefault="00CC4837" w:rsidP="00B569A7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06D86">
              <w:rPr>
                <w:rFonts w:eastAsiaTheme="minorEastAsia"/>
                <w:b/>
                <w:sz w:val="24"/>
                <w:szCs w:val="24"/>
              </w:rPr>
              <w:t>А</w:t>
            </w:r>
          </w:p>
        </w:tc>
        <w:tc>
          <w:tcPr>
            <w:tcW w:w="2056" w:type="dxa"/>
          </w:tcPr>
          <w:p w:rsidR="00CC4837" w:rsidRPr="00E06D86" w:rsidRDefault="00CC4837" w:rsidP="00B569A7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06D86">
              <w:rPr>
                <w:rFonts w:eastAsiaTheme="minorEastAsia"/>
                <w:b/>
                <w:sz w:val="24"/>
                <w:szCs w:val="24"/>
              </w:rPr>
              <w:t>Б</w:t>
            </w:r>
          </w:p>
        </w:tc>
        <w:tc>
          <w:tcPr>
            <w:tcW w:w="2056" w:type="dxa"/>
          </w:tcPr>
          <w:p w:rsidR="00CC4837" w:rsidRPr="00E06D86" w:rsidRDefault="00CC4837" w:rsidP="00B569A7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06D86">
              <w:rPr>
                <w:rFonts w:eastAsiaTheme="minorEastAsia"/>
                <w:b/>
                <w:sz w:val="24"/>
                <w:szCs w:val="24"/>
              </w:rPr>
              <w:t>В</w:t>
            </w:r>
          </w:p>
        </w:tc>
        <w:tc>
          <w:tcPr>
            <w:tcW w:w="2056" w:type="dxa"/>
          </w:tcPr>
          <w:p w:rsidR="00CC4837" w:rsidRPr="00E06D86" w:rsidRDefault="00CC4837" w:rsidP="00B569A7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06D86">
              <w:rPr>
                <w:rFonts w:eastAsiaTheme="minorEastAsia"/>
                <w:b/>
                <w:sz w:val="24"/>
                <w:szCs w:val="24"/>
              </w:rPr>
              <w:t>Г</w:t>
            </w:r>
          </w:p>
        </w:tc>
        <w:tc>
          <w:tcPr>
            <w:tcW w:w="2056" w:type="dxa"/>
          </w:tcPr>
          <w:p w:rsidR="00CC4837" w:rsidRPr="00E06D86" w:rsidRDefault="00CC4837" w:rsidP="00B569A7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06D86">
              <w:rPr>
                <w:rFonts w:eastAsiaTheme="minorEastAsia"/>
                <w:b/>
                <w:sz w:val="24"/>
                <w:szCs w:val="24"/>
              </w:rPr>
              <w:t>Д</w:t>
            </w:r>
          </w:p>
        </w:tc>
      </w:tr>
      <w:tr w:rsidR="00CC4837" w:rsidRPr="00E06D86" w:rsidTr="00B569A7">
        <w:trPr>
          <w:trHeight w:val="89"/>
        </w:trPr>
        <w:tc>
          <w:tcPr>
            <w:tcW w:w="2055" w:type="dxa"/>
          </w:tcPr>
          <w:p w:rsidR="00CC4837" w:rsidRPr="00E06D86" w:rsidRDefault="00CC4837" w:rsidP="00B569A7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56" w:type="dxa"/>
          </w:tcPr>
          <w:p w:rsidR="00CC4837" w:rsidRPr="00E06D86" w:rsidRDefault="00CC4837" w:rsidP="00B569A7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56" w:type="dxa"/>
          </w:tcPr>
          <w:p w:rsidR="00CC4837" w:rsidRPr="00E06D86" w:rsidRDefault="00CC4837" w:rsidP="00B569A7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56" w:type="dxa"/>
          </w:tcPr>
          <w:p w:rsidR="00CC4837" w:rsidRPr="00E06D86" w:rsidRDefault="00CC4837" w:rsidP="00B569A7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56" w:type="dxa"/>
          </w:tcPr>
          <w:p w:rsidR="00CC4837" w:rsidRPr="00E06D86" w:rsidRDefault="00CC4837" w:rsidP="00B569A7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CC4837" w:rsidRPr="00E06D86" w:rsidRDefault="00CC4837" w:rsidP="00CC48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 xml:space="preserve">В3. </w:t>
      </w:r>
      <w:r w:rsidRPr="00E06D86">
        <w:rPr>
          <w:rFonts w:ascii="Times New Roman" w:hAnsi="Times New Roman" w:cs="Times New Roman"/>
          <w:sz w:val="24"/>
          <w:szCs w:val="24"/>
        </w:rPr>
        <w:t>Прочитайте приведённый ниже текст, каждое положение которого отмечено буквой.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C4837" w:rsidRPr="00E06D86" w:rsidTr="00B569A7">
        <w:tc>
          <w:tcPr>
            <w:tcW w:w="10279" w:type="dxa"/>
          </w:tcPr>
          <w:p w:rsidR="00CC4837" w:rsidRPr="00E06D86" w:rsidRDefault="00CC4837" w:rsidP="00B569A7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E06D86">
              <w:rPr>
                <w:rFonts w:eastAsiaTheme="minorEastAsia"/>
                <w:sz w:val="24"/>
                <w:szCs w:val="24"/>
              </w:rPr>
              <w:t xml:space="preserve">(А) </w:t>
            </w:r>
            <w:proofErr w:type="gramStart"/>
            <w:r w:rsidRPr="00E06D86">
              <w:rPr>
                <w:rFonts w:eastAsiaTheme="minorEastAsia"/>
                <w:sz w:val="24"/>
                <w:szCs w:val="24"/>
              </w:rPr>
              <w:t>В</w:t>
            </w:r>
            <w:proofErr w:type="gramEnd"/>
            <w:r w:rsidRPr="00E06D86">
              <w:rPr>
                <w:rFonts w:eastAsiaTheme="minorEastAsia"/>
                <w:sz w:val="24"/>
                <w:szCs w:val="24"/>
              </w:rPr>
              <w:t xml:space="preserve"> понятии «деятельность» и через деятельность выявляется в самой общей форме человеческое бытие. (Б) Человек воздействует на внешнюю и на свою собственную природу и, в свою очередь, испытывает все возрастающие последствия этих взаимодействий и изменений. (В) В этом состоит, по – видимому, один из главных признаков его родовой сущности, критерий его предназначений в мире.</w:t>
            </w:r>
          </w:p>
        </w:tc>
      </w:tr>
    </w:tbl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Определите, какие положения текста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1) отражают факты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2) выражают мнения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Запишите в таблицу цифры, обозначающие характер соответствующих положений:</w:t>
      </w:r>
    </w:p>
    <w:tbl>
      <w:tblPr>
        <w:tblStyle w:val="a5"/>
        <w:tblW w:w="0" w:type="auto"/>
        <w:tblInd w:w="1384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</w:tblGrid>
      <w:tr w:rsidR="00CC4837" w:rsidRPr="00E06D86" w:rsidTr="00B569A7">
        <w:tc>
          <w:tcPr>
            <w:tcW w:w="2409" w:type="dxa"/>
          </w:tcPr>
          <w:p w:rsidR="00CC4837" w:rsidRPr="00E06D86" w:rsidRDefault="00CC4837" w:rsidP="00B569A7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  <w:r w:rsidRPr="00E06D86">
              <w:rPr>
                <w:rFonts w:eastAsiaTheme="minorEastAsia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CC4837" w:rsidRPr="00E06D86" w:rsidRDefault="00CC4837" w:rsidP="00B569A7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  <w:r w:rsidRPr="00E06D86">
              <w:rPr>
                <w:rFonts w:eastAsiaTheme="minorEastAsia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CC4837" w:rsidRPr="00E06D86" w:rsidRDefault="00CC4837" w:rsidP="00B569A7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  <w:r w:rsidRPr="00E06D86">
              <w:rPr>
                <w:rFonts w:eastAsiaTheme="minorEastAsia"/>
                <w:sz w:val="24"/>
                <w:szCs w:val="24"/>
              </w:rPr>
              <w:t>В</w:t>
            </w:r>
          </w:p>
        </w:tc>
      </w:tr>
      <w:tr w:rsidR="00CC4837" w:rsidRPr="00E06D86" w:rsidTr="00B569A7">
        <w:tc>
          <w:tcPr>
            <w:tcW w:w="2409" w:type="dxa"/>
          </w:tcPr>
          <w:p w:rsidR="00CC4837" w:rsidRPr="00E06D86" w:rsidRDefault="00CC4837" w:rsidP="00B569A7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4837" w:rsidRPr="00E06D86" w:rsidRDefault="00CC4837" w:rsidP="00B569A7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4837" w:rsidRPr="00E06D86" w:rsidRDefault="00CC4837" w:rsidP="00B569A7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CC4837" w:rsidRPr="00E06D86" w:rsidRDefault="00CC4837" w:rsidP="00CC48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E06D8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06D8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C4837" w:rsidRPr="00E06D86" w:rsidTr="00B569A7">
        <w:tc>
          <w:tcPr>
            <w:tcW w:w="9571" w:type="dxa"/>
          </w:tcPr>
          <w:p w:rsidR="00CC4837" w:rsidRPr="00E06D86" w:rsidRDefault="00CC4837" w:rsidP="00B569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06D86">
              <w:rPr>
                <w:i/>
                <w:sz w:val="24"/>
                <w:szCs w:val="24"/>
              </w:rPr>
              <w:t>Прочитайте текст и выполните задания С1, С2.</w:t>
            </w:r>
          </w:p>
        </w:tc>
      </w:tr>
    </w:tbl>
    <w:p w:rsidR="00CC4837" w:rsidRPr="00E06D86" w:rsidRDefault="00CC4837" w:rsidP="00CC4837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E06D86">
        <w:rPr>
          <w:rFonts w:ascii="Times New Roman" w:hAnsi="Times New Roman" w:cs="Times New Roman"/>
          <w:bCs/>
          <w:sz w:val="24"/>
          <w:szCs w:val="24"/>
        </w:rPr>
        <w:t xml:space="preserve">   Каж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дое об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ще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ство ценит опре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делённые ка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че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ства лич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сти выше дру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гих, и дети усва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ют и раз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ют эти ка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че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ства бла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го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ря со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за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ции. Ме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ды со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за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ции за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сят от того, какие имен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 ка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че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ства лич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сти це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нят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ся выше, и в раз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ных куль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рах они могут быть очень раз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ны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ми. В аме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кан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ском об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ще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стве вы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ко це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нят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ся такие ка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че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ства, как уве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рен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ность в себе, уме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ние вла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деть собой и агрес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сив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ность; в Индии тра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он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 сло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жи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лись про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по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лож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ные цен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сти: со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зер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тель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ность, пас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сив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ность.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E06D8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E06D86">
        <w:rPr>
          <w:rFonts w:ascii="Times New Roman" w:hAnsi="Times New Roman" w:cs="Times New Roman"/>
          <w:bCs/>
          <w:sz w:val="24"/>
          <w:szCs w:val="24"/>
        </w:rPr>
        <w:t xml:space="preserve"> Эти куль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тур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ные цен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сти лежат в ос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ве со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аль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ных норм. Нор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ми на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зы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ют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ся ожи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ния и стан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дар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ты, управ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ля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ю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щие вза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дей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стви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ем людей. Не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ко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рые нормы пред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став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ны в за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ко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нах, за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пре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ща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ю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щих во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ров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ство, на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па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ние на дру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го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го че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ка, на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ше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ние кон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трак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та и т. д. Такие за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ко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ны яв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ля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ют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ся со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аль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ны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ми нор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ми, и те, кто на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ша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ет их, под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вер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га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ют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ся на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ка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за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нию. На наше по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ние в по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все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днев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ной жизни воз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дей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ству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ет мно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же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ство ожи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ний: мы долж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ны быть веж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вы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ми по от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ше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нию к дру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гим людям; когда мы го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стим в доме друга, сле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ет сде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лать по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рок для его семьи; в ав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бу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се надо усту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пать места по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жи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лым и ин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дам. Эти ожи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ния мы предъ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яв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ля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ем и к нашим детям.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E06D86">
        <w:rPr>
          <w:rFonts w:ascii="Times New Roman" w:hAnsi="Times New Roman" w:cs="Times New Roman"/>
          <w:bCs/>
          <w:sz w:val="24"/>
          <w:szCs w:val="24"/>
        </w:rPr>
        <w:t>  На по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ние людей вли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я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ют не толь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ко нормы. Огром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ное воз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дей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ствие на их по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ступ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ки и стрем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ния ока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зы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ют куль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тур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ные иде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лы дан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го об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ще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ства. Кроме того, по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сколь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ку эти иде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лы фор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ют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ся на ос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ве мно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гих цен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стей, об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ще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ство из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бе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га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ет все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об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ще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го еди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об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зия. На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при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мер, мы ценим науку, по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это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му имя Аль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бер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та Эйн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штей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на поль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зу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ет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ся почётом и ува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же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ем. Мы также вы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ко ценим спорт, при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сва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вая зна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тым спортс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нам вы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кий со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аль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ный ста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тус. &lt;...&gt;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E06D86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E06D86">
        <w:rPr>
          <w:rFonts w:ascii="Times New Roman" w:hAnsi="Times New Roman" w:cs="Times New Roman"/>
          <w:bCs/>
          <w:sz w:val="24"/>
          <w:szCs w:val="24"/>
        </w:rPr>
        <w:t xml:space="preserve">  Со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за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ция — дву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сто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рон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ний, раз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прав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лен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ный про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цесс. Про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ис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хо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дит вза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вли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я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ние между био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ги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че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ски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ми фак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ми и куль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ту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рой, а также между теми, кто осу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ществ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ля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ет со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за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цию, и теми, кто со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ци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а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ли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зи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ру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ет</w:t>
      </w:r>
      <w:r w:rsidRPr="00E06D86">
        <w:rPr>
          <w:rFonts w:ascii="Times New Roman" w:hAnsi="Times New Roman" w:cs="Times New Roman"/>
          <w:bCs/>
          <w:sz w:val="24"/>
          <w:szCs w:val="24"/>
        </w:rPr>
        <w:softHyphen/>
        <w:t>ся.</w:t>
      </w:r>
    </w:p>
    <w:p w:rsidR="00CC4837" w:rsidRPr="00E06D86" w:rsidRDefault="00CC4837" w:rsidP="00CC4837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D86">
        <w:rPr>
          <w:rFonts w:ascii="Times New Roman" w:hAnsi="Times New Roman" w:cs="Times New Roman"/>
          <w:bCs/>
          <w:sz w:val="24"/>
          <w:szCs w:val="24"/>
        </w:rPr>
        <w:t> </w:t>
      </w:r>
    </w:p>
    <w:p w:rsidR="00CC4837" w:rsidRPr="00E06D86" w:rsidRDefault="00CC4837" w:rsidP="00CC4837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D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(По П. </w:t>
      </w:r>
      <w:proofErr w:type="spellStart"/>
      <w:r w:rsidRPr="00E06D86">
        <w:rPr>
          <w:rFonts w:ascii="Times New Roman" w:hAnsi="Times New Roman" w:cs="Times New Roman"/>
          <w:bCs/>
          <w:i/>
          <w:iCs/>
          <w:sz w:val="24"/>
          <w:szCs w:val="24"/>
        </w:rPr>
        <w:t>Смел</w:t>
      </w:r>
      <w:r w:rsidRPr="00E06D86">
        <w:rPr>
          <w:rFonts w:ascii="Times New Roman" w:hAnsi="Times New Roman" w:cs="Times New Roman"/>
          <w:bCs/>
          <w:i/>
          <w:iCs/>
          <w:sz w:val="24"/>
          <w:szCs w:val="24"/>
        </w:rPr>
        <w:softHyphen/>
        <w:t>зе</w:t>
      </w:r>
      <w:r w:rsidRPr="00E06D86">
        <w:rPr>
          <w:rFonts w:ascii="Times New Roman" w:hAnsi="Times New Roman" w:cs="Times New Roman"/>
          <w:bCs/>
          <w:i/>
          <w:iCs/>
          <w:sz w:val="24"/>
          <w:szCs w:val="24"/>
        </w:rPr>
        <w:softHyphen/>
        <w:t>ру</w:t>
      </w:r>
      <w:proofErr w:type="spellEnd"/>
      <w:r w:rsidRPr="00E06D86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:rsidR="00CC4837" w:rsidRPr="00E06D86" w:rsidRDefault="00CC4837" w:rsidP="00CC4837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6D86">
        <w:rPr>
          <w:rFonts w:ascii="Times New Roman" w:hAnsi="Times New Roman" w:cs="Times New Roman"/>
          <w:i/>
          <w:sz w:val="24"/>
          <w:szCs w:val="24"/>
        </w:rPr>
        <w:t>.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>С1</w:t>
      </w:r>
      <w:r w:rsidRPr="00E06D86">
        <w:rPr>
          <w:rFonts w:ascii="Times New Roman" w:hAnsi="Times New Roman" w:cs="Times New Roman"/>
          <w:sz w:val="24"/>
          <w:szCs w:val="24"/>
        </w:rPr>
        <w:t>. Составьте план текста. Для этого выделите основные смысловые фрагменты текста и озаглавьте каждый из них.</w:t>
      </w: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4837" w:rsidRPr="00E06D86" w:rsidRDefault="00CC4837" w:rsidP="00CC483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6D86">
        <w:rPr>
          <w:rFonts w:ascii="Times New Roman" w:hAnsi="Times New Roman" w:cs="Times New Roman"/>
          <w:b/>
          <w:sz w:val="24"/>
          <w:szCs w:val="24"/>
        </w:rPr>
        <w:t>С2</w:t>
      </w:r>
      <w:r w:rsidRPr="00E06D86">
        <w:rPr>
          <w:rFonts w:ascii="Times New Roman" w:hAnsi="Times New Roman" w:cs="Times New Roman"/>
          <w:sz w:val="24"/>
          <w:szCs w:val="24"/>
        </w:rPr>
        <w:t>. Как автор ха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рак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те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ри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зу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ет со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ци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ли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за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цию? От чего, по его мне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нию, за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ви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сят ме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то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ды со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ци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ли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за</w:t>
      </w:r>
      <w:r w:rsidRPr="00E06D86">
        <w:rPr>
          <w:rFonts w:ascii="Times New Roman" w:hAnsi="Times New Roman" w:cs="Times New Roman"/>
          <w:sz w:val="24"/>
          <w:szCs w:val="24"/>
        </w:rPr>
        <w:softHyphen/>
        <w:t>ции?</w:t>
      </w:r>
    </w:p>
    <w:p w:rsidR="00CC4837" w:rsidRPr="00E06D86" w:rsidRDefault="00CC4837" w:rsidP="00CC4837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4837" w:rsidRPr="00E06D86" w:rsidRDefault="00CC4837" w:rsidP="00CC4837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C5FEE" w:rsidRDefault="004C5FEE"/>
    <w:sectPr w:rsidR="004C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37"/>
    <w:rsid w:val="004C5FEE"/>
    <w:rsid w:val="00CC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70BE"/>
  <w15:chartTrackingRefBased/>
  <w15:docId w15:val="{E0A3E567-8996-4F54-942E-5A0EFE39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8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483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CC4837"/>
  </w:style>
  <w:style w:type="table" w:styleId="a5">
    <w:name w:val="Table Grid"/>
    <w:basedOn w:val="a1"/>
    <w:uiPriority w:val="59"/>
    <w:rsid w:val="00CC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2020-05-07T17:27:00Z</dcterms:created>
  <dcterms:modified xsi:type="dcterms:W3CDTF">2020-05-07T17:28:00Z</dcterms:modified>
</cp:coreProperties>
</file>