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A7" w:rsidRPr="0065141C" w:rsidRDefault="00B054A7" w:rsidP="00B054A7">
      <w:pPr>
        <w:pStyle w:val="Standard"/>
        <w:rPr>
          <w:rFonts w:ascii="Times New Roman" w:eastAsia="Times New Roman" w:hAnsi="Times New Roman" w:cs="Times New Roman"/>
          <w:color w:val="auto"/>
          <w:lang w:val="ru-RU"/>
        </w:rPr>
      </w:pPr>
    </w:p>
    <w:p w:rsidR="00B054A7" w:rsidRPr="0065141C" w:rsidRDefault="00B054A7" w:rsidP="00B054A7">
      <w:pPr>
        <w:pStyle w:val="Standard"/>
        <w:rPr>
          <w:rFonts w:ascii="Times New Roman" w:eastAsia="Times New Roman" w:hAnsi="Times New Roman" w:cs="Times New Roman"/>
          <w:color w:val="auto"/>
          <w:lang w:val="ru-RU"/>
        </w:rPr>
      </w:pPr>
      <w:r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Рассмотрено и рекомендовано</w:t>
      </w:r>
      <w:proofErr w:type="gramStart"/>
      <w:r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                                        У</w:t>
      </w:r>
      <w:proofErr w:type="gramEnd"/>
      <w:r w:rsidRPr="0065141C">
        <w:rPr>
          <w:rFonts w:ascii="Times New Roman" w:eastAsia="Times New Roman" w:hAnsi="Times New Roman" w:cs="Times New Roman"/>
          <w:color w:val="auto"/>
          <w:lang w:val="ru-RU"/>
        </w:rPr>
        <w:t>тверждаю</w:t>
      </w:r>
    </w:p>
    <w:p w:rsidR="00801922" w:rsidRPr="0065141C" w:rsidRDefault="00B054A7" w:rsidP="00B054A7">
      <w:pPr>
        <w:pStyle w:val="Standard"/>
        <w:rPr>
          <w:rFonts w:ascii="Times New Roman" w:eastAsia="Times New Roman" w:hAnsi="Times New Roman" w:cs="Times New Roman"/>
          <w:color w:val="auto"/>
          <w:lang w:val="ru-RU"/>
        </w:rPr>
      </w:pPr>
      <w:proofErr w:type="gramStart"/>
      <w:r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к утверждению педагогическим                                                           Директор школы советом школы (протокол  № 1                          </w:t>
      </w:r>
      <w:r w:rsidR="00801922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______ </w:t>
      </w:r>
      <w:proofErr w:type="spellStart"/>
      <w:r w:rsidR="00801922" w:rsidRPr="0065141C">
        <w:rPr>
          <w:rFonts w:ascii="Times New Roman" w:eastAsia="Times New Roman" w:hAnsi="Times New Roman" w:cs="Times New Roman"/>
          <w:color w:val="auto"/>
          <w:lang w:val="ru-RU"/>
        </w:rPr>
        <w:t>ШкондинаИ.В</w:t>
      </w:r>
      <w:proofErr w:type="spellEnd"/>
      <w:r w:rsidR="00801922" w:rsidRPr="0065141C">
        <w:rPr>
          <w:rFonts w:ascii="Times New Roman" w:eastAsia="Times New Roman" w:hAnsi="Times New Roman" w:cs="Times New Roman"/>
          <w:color w:val="auto"/>
          <w:lang w:val="ru-RU"/>
        </w:rPr>
        <w:t>.</w:t>
      </w:r>
      <w:proofErr w:type="gramEnd"/>
    </w:p>
    <w:p w:rsidR="00B054A7" w:rsidRPr="0065141C" w:rsidRDefault="0065141C" w:rsidP="00B054A7">
      <w:pPr>
        <w:pStyle w:val="Standard"/>
        <w:rPr>
          <w:rFonts w:ascii="Times New Roman" w:hAnsi="Times New Roman" w:cs="Times New Roman"/>
          <w:lang w:val="ru-RU"/>
        </w:rPr>
      </w:pPr>
      <w:r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от  28</w:t>
      </w:r>
      <w:r w:rsidR="00B054A7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.08. </w:t>
      </w:r>
      <w:r w:rsidRPr="0065141C">
        <w:rPr>
          <w:rFonts w:ascii="Times New Roman" w:eastAsia="Times New Roman" w:hAnsi="Times New Roman" w:cs="Times New Roman"/>
          <w:color w:val="auto"/>
          <w:lang w:val="ru-RU"/>
        </w:rPr>
        <w:t>2018</w:t>
      </w:r>
      <w:r w:rsidR="00B054A7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г.)                                                                       </w:t>
      </w:r>
      <w:r w:rsidR="00801922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       </w:t>
      </w:r>
      <w:r w:rsidR="00B054A7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801922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</w:t>
      </w:r>
      <w:r w:rsidRPr="0065141C">
        <w:rPr>
          <w:rFonts w:ascii="Times New Roman" w:eastAsia="Times New Roman" w:hAnsi="Times New Roman" w:cs="Times New Roman"/>
          <w:color w:val="auto"/>
          <w:lang w:val="ru-RU"/>
        </w:rPr>
        <w:t>Приказ № 70</w:t>
      </w:r>
      <w:r w:rsidR="00B054A7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                                       Пр</w:t>
      </w:r>
      <w:r w:rsidR="00801922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едседатель ______ </w:t>
      </w:r>
      <w:proofErr w:type="spellStart"/>
      <w:r w:rsidR="00801922" w:rsidRPr="0065141C">
        <w:rPr>
          <w:rFonts w:ascii="Times New Roman" w:eastAsia="Times New Roman" w:hAnsi="Times New Roman" w:cs="Times New Roman"/>
          <w:color w:val="auto"/>
          <w:lang w:val="ru-RU"/>
        </w:rPr>
        <w:t>Шкондина</w:t>
      </w:r>
      <w:proofErr w:type="spellEnd"/>
      <w:r w:rsidR="00801922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И.В.</w:t>
      </w:r>
      <w:r w:rsidR="00B054A7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   </w:t>
      </w:r>
      <w:r w:rsidR="00801922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  </w:t>
      </w:r>
      <w:r w:rsidRPr="0065141C">
        <w:rPr>
          <w:rFonts w:ascii="Times New Roman" w:eastAsia="Times New Roman" w:hAnsi="Times New Roman" w:cs="Times New Roman"/>
          <w:color w:val="auto"/>
          <w:lang w:val="ru-RU"/>
        </w:rPr>
        <w:t>от 28.08.2018</w:t>
      </w:r>
      <w:r w:rsidR="00B054A7" w:rsidRPr="0065141C">
        <w:rPr>
          <w:rFonts w:ascii="Times New Roman" w:eastAsia="Times New Roman" w:hAnsi="Times New Roman" w:cs="Times New Roman"/>
          <w:color w:val="auto"/>
          <w:lang w:val="ru-RU"/>
        </w:rPr>
        <w:t xml:space="preserve">г   </w:t>
      </w:r>
    </w:p>
    <w:p w:rsidR="00821623" w:rsidRPr="0065141C" w:rsidRDefault="00821623" w:rsidP="00821623">
      <w:pPr>
        <w:pStyle w:val="a3"/>
        <w:ind w:left="0" w:firstLine="0"/>
        <w:rPr>
          <w:i/>
        </w:rPr>
      </w:pPr>
    </w:p>
    <w:p w:rsidR="00821623" w:rsidRPr="0065141C" w:rsidRDefault="00821623" w:rsidP="00B054A7">
      <w:pPr>
        <w:jc w:val="center"/>
        <w:rPr>
          <w:rFonts w:ascii="Times New Roman" w:hAnsi="Times New Roman"/>
          <w:color w:val="000000"/>
          <w:sz w:val="24"/>
        </w:rPr>
      </w:pPr>
    </w:p>
    <w:p w:rsidR="00B054A7" w:rsidRPr="0065141C" w:rsidRDefault="00B054A7" w:rsidP="00B054A7">
      <w:pPr>
        <w:jc w:val="center"/>
        <w:rPr>
          <w:rFonts w:ascii="Times New Roman" w:hAnsi="Times New Roman"/>
          <w:color w:val="000000"/>
          <w:sz w:val="24"/>
        </w:rPr>
      </w:pPr>
    </w:p>
    <w:p w:rsidR="00B054A7" w:rsidRDefault="00B054A7" w:rsidP="00B054A7">
      <w:pPr>
        <w:jc w:val="center"/>
        <w:rPr>
          <w:rFonts w:ascii="Times New Roman" w:hAnsi="Times New Roman"/>
          <w:color w:val="000000"/>
          <w:sz w:val="24"/>
        </w:rPr>
      </w:pPr>
    </w:p>
    <w:p w:rsidR="00B054A7" w:rsidRDefault="00B054A7" w:rsidP="00B054A7">
      <w:pPr>
        <w:jc w:val="center"/>
        <w:rPr>
          <w:rFonts w:ascii="Times New Roman" w:hAnsi="Times New Roman"/>
          <w:color w:val="000000"/>
          <w:sz w:val="24"/>
        </w:rPr>
      </w:pPr>
    </w:p>
    <w:p w:rsidR="00B054A7" w:rsidRDefault="00B054A7" w:rsidP="00B054A7">
      <w:pPr>
        <w:jc w:val="center"/>
        <w:rPr>
          <w:rFonts w:ascii="Times New Roman" w:hAnsi="Times New Roman"/>
          <w:color w:val="000000"/>
          <w:sz w:val="24"/>
        </w:rPr>
      </w:pPr>
    </w:p>
    <w:p w:rsidR="00B054A7" w:rsidRDefault="00B054A7" w:rsidP="00B054A7">
      <w:pPr>
        <w:jc w:val="center"/>
        <w:rPr>
          <w:rFonts w:ascii="Times New Roman" w:hAnsi="Times New Roman"/>
          <w:color w:val="000000"/>
          <w:sz w:val="24"/>
        </w:rPr>
      </w:pPr>
    </w:p>
    <w:p w:rsidR="00B054A7" w:rsidRDefault="00B054A7" w:rsidP="00B054A7">
      <w:pPr>
        <w:jc w:val="center"/>
        <w:rPr>
          <w:rFonts w:ascii="Times New Roman" w:hAnsi="Times New Roman"/>
          <w:color w:val="000000"/>
          <w:sz w:val="24"/>
        </w:rPr>
      </w:pPr>
    </w:p>
    <w:p w:rsidR="00B054A7" w:rsidRDefault="00B054A7" w:rsidP="00B054A7">
      <w:pPr>
        <w:jc w:val="center"/>
        <w:rPr>
          <w:rFonts w:ascii="Times New Roman" w:hAnsi="Times New Roman"/>
          <w:color w:val="000000"/>
          <w:sz w:val="24"/>
        </w:rPr>
      </w:pPr>
    </w:p>
    <w:p w:rsidR="00B054A7" w:rsidRDefault="00B054A7" w:rsidP="00B054A7">
      <w:pPr>
        <w:jc w:val="center"/>
        <w:rPr>
          <w:rFonts w:ascii="Times New Roman" w:hAnsi="Times New Roman"/>
          <w:color w:val="000000"/>
          <w:sz w:val="24"/>
        </w:rPr>
      </w:pPr>
    </w:p>
    <w:p w:rsidR="00B054A7" w:rsidRPr="0093212F" w:rsidRDefault="00B054A7" w:rsidP="00B054A7">
      <w:pPr>
        <w:jc w:val="center"/>
        <w:rPr>
          <w:rFonts w:ascii="Times New Roman" w:hAnsi="Times New Roman"/>
          <w:color w:val="000000"/>
          <w:sz w:val="24"/>
        </w:rPr>
      </w:pPr>
    </w:p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10C8F" w:rsidRPr="00231369" w:rsidRDefault="00B10C8F" w:rsidP="00B10C8F">
      <w:pPr>
        <w:pStyle w:val="Standard"/>
        <w:spacing w:after="200"/>
        <w:jc w:val="center"/>
        <w:rPr>
          <w:rFonts w:ascii="Times New Roman" w:eastAsia="Times New Roman" w:hAnsi="Times New Roman" w:cs="Times New Roman"/>
          <w:b/>
          <w:color w:val="auto"/>
          <w:sz w:val="32"/>
          <w:lang w:val="ru-RU"/>
        </w:rPr>
      </w:pPr>
      <w:r w:rsidRPr="00231369">
        <w:rPr>
          <w:rFonts w:ascii="Times New Roman" w:eastAsia="Times New Roman" w:hAnsi="Times New Roman" w:cs="Times New Roman"/>
          <w:b/>
          <w:color w:val="auto"/>
          <w:sz w:val="32"/>
          <w:lang w:val="ru-RU"/>
        </w:rPr>
        <w:t>Положение</w:t>
      </w:r>
    </w:p>
    <w:p w:rsidR="00B10C8F" w:rsidRDefault="00B10C8F" w:rsidP="00B10C8F">
      <w:pPr>
        <w:pStyle w:val="Standard"/>
        <w:spacing w:after="200"/>
        <w:jc w:val="center"/>
        <w:rPr>
          <w:rFonts w:ascii="Times New Roman" w:eastAsia="Times New Roman" w:hAnsi="Times New Roman" w:cs="Times New Roman"/>
          <w:b/>
          <w:color w:val="auto"/>
          <w:sz w:val="32"/>
          <w:lang w:val="ru-RU"/>
        </w:rPr>
      </w:pPr>
      <w:r w:rsidRPr="00231369">
        <w:rPr>
          <w:rFonts w:ascii="Times New Roman" w:eastAsia="Times New Roman" w:hAnsi="Times New Roman" w:cs="Times New Roman"/>
          <w:b/>
          <w:color w:val="auto"/>
          <w:sz w:val="32"/>
          <w:lang w:val="ru-RU"/>
        </w:rPr>
        <w:t>о правилах внутреннего трудового распорядка</w:t>
      </w:r>
    </w:p>
    <w:p w:rsidR="00B10C8F" w:rsidRPr="00231369" w:rsidRDefault="00B10C8F" w:rsidP="00B10C8F">
      <w:pPr>
        <w:pStyle w:val="Standard"/>
        <w:spacing w:after="200"/>
        <w:jc w:val="center"/>
        <w:rPr>
          <w:rFonts w:ascii="Times New Roman" w:eastAsia="Times New Roman" w:hAnsi="Times New Roman" w:cs="Times New Roman"/>
          <w:b/>
          <w:color w:val="auto"/>
          <w:sz w:val="32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lang w:val="ru-RU"/>
        </w:rPr>
        <w:t xml:space="preserve">работников МБОУ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32"/>
          <w:lang w:val="ru-RU"/>
        </w:rPr>
        <w:t>Грековская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32"/>
          <w:lang w:val="ru-RU"/>
        </w:rPr>
        <w:t xml:space="preserve"> ООШ</w:t>
      </w:r>
    </w:p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B054A7" w:rsidRDefault="00B054A7" w:rsidP="00B054A7"/>
    <w:p w:rsidR="006F4118" w:rsidRDefault="006F4118" w:rsidP="00B054A7"/>
    <w:p w:rsidR="0065141C" w:rsidRDefault="0065141C" w:rsidP="00B054A7"/>
    <w:p w:rsidR="0065141C" w:rsidRDefault="0065141C" w:rsidP="00B054A7"/>
    <w:p w:rsidR="0065141C" w:rsidRDefault="0065141C" w:rsidP="00B054A7"/>
    <w:p w:rsidR="00B054A7" w:rsidRDefault="00B054A7" w:rsidP="00B054A7"/>
    <w:p w:rsidR="00B054A7" w:rsidRDefault="00B054A7" w:rsidP="00B054A7"/>
    <w:p w:rsidR="00A673DA" w:rsidRDefault="00A673DA" w:rsidP="00B054A7"/>
    <w:p w:rsidR="00A673DA" w:rsidRDefault="00A673DA" w:rsidP="00B054A7"/>
    <w:p w:rsidR="00A673DA" w:rsidRDefault="00A673DA" w:rsidP="00B054A7"/>
    <w:p w:rsidR="00A673DA" w:rsidRDefault="00A673DA" w:rsidP="00B054A7"/>
    <w:p w:rsidR="00A673DA" w:rsidRPr="00A673DA" w:rsidRDefault="00A673DA" w:rsidP="00B054A7">
      <w:pPr>
        <w:rPr>
          <w:rFonts w:ascii="Times New Roman" w:hAnsi="Times New Roman"/>
          <w:sz w:val="24"/>
        </w:rPr>
      </w:pPr>
    </w:p>
    <w:p w:rsidR="00A673DA" w:rsidRPr="00A673DA" w:rsidRDefault="00A673DA" w:rsidP="00A673DA">
      <w:pPr>
        <w:jc w:val="center"/>
        <w:rPr>
          <w:rFonts w:ascii="Times New Roman" w:hAnsi="Times New Roman"/>
          <w:sz w:val="24"/>
        </w:rPr>
      </w:pPr>
      <w:r w:rsidRPr="00A673DA">
        <w:rPr>
          <w:rFonts w:ascii="Times New Roman" w:hAnsi="Times New Roman"/>
          <w:sz w:val="24"/>
        </w:rPr>
        <w:t>Сл.</w:t>
      </w:r>
      <w:r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proofErr w:type="spellStart"/>
      <w:r w:rsidRPr="00A673DA">
        <w:rPr>
          <w:rFonts w:ascii="Times New Roman" w:hAnsi="Times New Roman"/>
          <w:sz w:val="24"/>
        </w:rPr>
        <w:t>Греково</w:t>
      </w:r>
      <w:proofErr w:type="spellEnd"/>
    </w:p>
    <w:p w:rsidR="00B054A7" w:rsidRDefault="00B054A7" w:rsidP="00B054A7"/>
    <w:p w:rsidR="00B10C8F" w:rsidRDefault="00B10C8F" w:rsidP="00B10C8F">
      <w:pPr>
        <w:tabs>
          <w:tab w:val="left" w:pos="1920"/>
        </w:tabs>
        <w:jc w:val="both"/>
      </w:pPr>
    </w:p>
    <w:p w:rsidR="00CD26F3" w:rsidRPr="00B10C8F" w:rsidRDefault="00CD26F3" w:rsidP="00B10C8F">
      <w:pPr>
        <w:tabs>
          <w:tab w:val="left" w:pos="1920"/>
        </w:tabs>
        <w:jc w:val="both"/>
        <w:rPr>
          <w:rFonts w:ascii="Times New Roman" w:hAnsi="Times New Roman"/>
          <w:b/>
          <w:bCs/>
          <w:sz w:val="24"/>
        </w:rPr>
      </w:pPr>
      <w:r w:rsidRPr="00231369">
        <w:rPr>
          <w:rFonts w:ascii="Times New Roman" w:hAnsi="Times New Roman"/>
          <w:b/>
          <w:sz w:val="26"/>
          <w:szCs w:val="26"/>
          <w:shd w:val="clear" w:color="auto" w:fill="FFFFFF"/>
        </w:rPr>
        <w:t>1. Общие положения о действии Правил.</w:t>
      </w:r>
    </w:p>
    <w:p w:rsidR="00CD26F3" w:rsidRPr="00231369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proofErr w:type="gramStart"/>
      <w:r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1.1 Правила внутреннего трудового распорядка (далее — Правила) - локальный нормативный акт, регламентирующий в соответствии с Трудовым Кодексом РФ (далее —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TK</w:t>
      </w:r>
      <w:r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РФ и иными федеральными законами порядок приема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а также иные вопросы регулирования </w:t>
      </w:r>
      <w:r w:rsidR="00B10C8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трудовых отношений в МБОУ </w:t>
      </w:r>
      <w:proofErr w:type="spellStart"/>
      <w:r w:rsidR="00B10C8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Гре</w:t>
      </w:r>
      <w:r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ковской</w:t>
      </w:r>
      <w:proofErr w:type="spellEnd"/>
      <w:r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ООШ.</w:t>
      </w:r>
      <w:proofErr w:type="gramEnd"/>
    </w:p>
    <w:p w:rsidR="00CD26F3" w:rsidRPr="00231369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1.2. Работодатель обязан в соответствии с ТК, законами, иными нормативными правовыми актами, коллективным договором, соглашениями, локальными нормативными актами, содержащими нормы трудового права, трудовым договором создавать условия, необходимые для соблюдения работниками дисциплины труда.</w:t>
      </w:r>
    </w:p>
    <w:p w:rsidR="00CD26F3" w:rsidRPr="00231369" w:rsidRDefault="00B10C8F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1.3. Работодатель — МБОУ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Гре</w:t>
      </w:r>
      <w:r w:rsidR="00CD26F3"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ковская</w:t>
      </w:r>
      <w:proofErr w:type="spellEnd"/>
      <w:r w:rsidR="00CD26F3"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ООШ, вступившая в трудовые отношения с работником. Права и обязанности работодателя осуществляет директор школы.</w:t>
      </w:r>
    </w:p>
    <w:p w:rsidR="00CD26F3" w:rsidRPr="00231369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Далее «работодатель» - руководитель организации.</w:t>
      </w:r>
    </w:p>
    <w:p w:rsidR="00CD26F3" w:rsidRPr="00231369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231369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1.4. Дисциплина труда - обязательное для всех работников подчинение правилам поведения, определенным в соответствии с ТК, иными законами, коллективным договором, отраслевым территориальным соглашением, трудовым договором, локальными нормативными актами МОУ  </w:t>
      </w:r>
      <w:proofErr w:type="spellStart"/>
      <w:r w:rsidR="00B10C8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Гре</w:t>
      </w:r>
      <w:r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ковской</w:t>
      </w:r>
      <w:proofErr w:type="spellEnd"/>
      <w:r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ООШ.</w:t>
      </w:r>
    </w:p>
    <w:p w:rsidR="00CD26F3" w:rsidRPr="00231369" w:rsidRDefault="00CD26F3" w:rsidP="00CD26F3">
      <w:pPr>
        <w:pStyle w:val="Standard"/>
        <w:ind w:firstLine="708"/>
        <w:jc w:val="both"/>
        <w:rPr>
          <w:sz w:val="26"/>
          <w:szCs w:val="26"/>
          <w:lang w:val="ru-RU"/>
        </w:rPr>
      </w:pPr>
      <w:r w:rsidRPr="00231369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1.5. Дисциплина в МБОУ  </w:t>
      </w:r>
      <w:proofErr w:type="spellStart"/>
      <w:r w:rsidR="00B10C8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Гре</w:t>
      </w:r>
      <w:r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ковской</w:t>
      </w:r>
      <w:proofErr w:type="spellEnd"/>
      <w:r w:rsidRPr="0023136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ООШ </w:t>
      </w:r>
      <w:r w:rsidRPr="00231369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поддерживается на основе уважения человеческого достоинства обучающихся (воспитанников) и работников. Применение методов физического и психического воздействия по отношению к обучающимся (воспитанникам) не допускается.</w:t>
      </w:r>
    </w:p>
    <w:p w:rsidR="00CD26F3" w:rsidRPr="00DE32BA" w:rsidRDefault="00CD26F3" w:rsidP="00CD26F3">
      <w:pPr>
        <w:pStyle w:val="Standard"/>
        <w:ind w:firstLine="708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1.6. Правила обязательны для всех работников, заключивших трудовой договор с МБОУ  </w:t>
      </w:r>
      <w:proofErr w:type="spellStart"/>
      <w:r w:rsidR="00B10C8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Гре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ковской</w:t>
      </w:r>
      <w:proofErr w:type="spellEnd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ООШ 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(в том числе и внешних совместителей) и директора школы.</w:t>
      </w:r>
    </w:p>
    <w:p w:rsidR="00CD26F3" w:rsidRPr="00CD26F3" w:rsidRDefault="00CD26F3" w:rsidP="00CD26F3">
      <w:pPr>
        <w:pStyle w:val="Standard"/>
        <w:ind w:firstLine="708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1.7.  Правила соблюдаются на всей территории ш</w:t>
      </w:r>
      <w:r w:rsidR="0065141C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колы.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1.8.  Правила доводятся до сведения каждого работника, состоящего или вступающего в трудовые отношения с работодателем в обязательном порядке.</w:t>
      </w:r>
    </w:p>
    <w:p w:rsidR="00CD26F3" w:rsidRPr="00DE32BA" w:rsidRDefault="00CD26F3" w:rsidP="00CD26F3">
      <w:pPr>
        <w:pStyle w:val="Standard"/>
        <w:ind w:firstLine="567"/>
        <w:jc w:val="center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>2</w:t>
      </w:r>
      <w:r w:rsidRPr="00DE32BA">
        <w:rPr>
          <w:rFonts w:ascii="Times New Roman" w:eastAsia="Times New Roman" w:hAnsi="Times New Roman" w:cs="Times New Roman"/>
          <w:b/>
          <w:i/>
          <w:sz w:val="26"/>
          <w:szCs w:val="26"/>
          <w:shd w:val="clear" w:color="auto" w:fill="FFFFFF"/>
          <w:lang w:val="ru-RU"/>
        </w:rPr>
        <w:t xml:space="preserve">. </w:t>
      </w:r>
      <w:r w:rsidRPr="00DE32BA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>Порядок приема на работу, перевода и увольнения.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2.1. Перед заключением трудового договора лицо, поступающее на работу в МБОУ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Грековскую</w:t>
      </w:r>
      <w:proofErr w:type="spellEnd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</w:t>
      </w: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ООШ, обязано предъявить работодателю: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>-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паспорт или иной документ, удостоверяющий личность (иной — документ, удостоверяющий личность, выданный органами внутренних дел);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трудовую книжку (кроме случаев, когда работник поступает на работу по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совместительству или впервые);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>-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страховое свидетельство государственного пенсионного страхования;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военный билет (временное удостоверение), удостоверение граждан, подлежащих призыву на военную службу;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>-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докуме</w:t>
      </w:r>
      <w:r w:rsidR="00A673D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нт об образовании;</w:t>
      </w:r>
    </w:p>
    <w:p w:rsidR="00CD26F3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>-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медицинское заключение по результатам предварительного м</w:t>
      </w:r>
      <w:r w:rsidR="00A673D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едицинского освидетельствования;</w:t>
      </w:r>
    </w:p>
    <w:p w:rsidR="00A673DA" w:rsidRPr="00DE32BA" w:rsidRDefault="00A673DA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-справку об отсутствии судимости.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2.2. Приём на работу оформляется приказом по МБОУ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Грековской</w:t>
      </w:r>
      <w:proofErr w:type="spellEnd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ООШ, изданным на основании заключенного трудового договора, составленного в письменной форме в двух экземплярах, каждый из которых подписывается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lastRenderedPageBreak/>
        <w:t>директором и работником.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Приказ объявляется работнику под расписку в 3-дневный срок со дня подписания трудового договора.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Фактическое допущение работника к работе с </w:t>
      </w:r>
      <w:proofErr w:type="gramStart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ведома</w:t>
      </w:r>
      <w:proofErr w:type="gramEnd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или по поручению работодателя считается заключением трудового договора независимо от того, был ли он оформлен надлежащим образом.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2.3. Руководящие работники, специалисты и учебно-вспомогательный персонал принимаются на должности, наименование которых соответствует Перечню.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2.4. Существенными условиями трудового договора и обязательными для включения в него являются: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-</w:t>
      </w:r>
      <w:r w:rsidRPr="00DE32BA">
        <w:rPr>
          <w:rFonts w:ascii="Times New Roman" w:eastAsia="Times New Roman" w:hAnsi="Times New Roman" w:cs="Times New Roman"/>
          <w:sz w:val="26"/>
          <w:szCs w:val="26"/>
          <w:lang w:val="ru-RU"/>
        </w:rPr>
        <w:t>место работы (с указанием структурного подразделения);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дата вступления договора в силу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дата начала работы;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>-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наименование должности, специальности, профессии с указанием квалификации;  объем учебной нагрузки (для учителей);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-права и обязанности работника;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права и обязанности работодателя;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-характеристики условий труда, компенсации и льготы за работу во вредных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и тяжелых условиях;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режим труда и отдыха (в части, отличающейся от настоящих Правил);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условия оплаты труда (размер тарифной ставки или должностного оклада,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доплаты, надбавки, иные выплаты);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виды и условия социального страхования, непосредственно связанные с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трудовой деятельностью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Данные существенные условия трудового договора могут быть изменены только по соглашению сторон и в письменной форме.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2.5. Трудовой договор с работником заключается на неопределенный срок. Срочный трудовой договор может заключаться по инициативе работодателя в следующих случаях: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для замены временно отсутствующего работника, за которым в соответствии с законом сохраняется место работы;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для выполнения заведомо определенной работы, в том числе в случаях, когда ее окончание не может быть определено конкретной датой;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при заключении договора с лицами, обучающимися по дневным формам обучения;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при заключении договора с лицами, направленными на временную работу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органами службы занятости населения.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В иных случаях срочный договор заключается с учетом мнения выборного профсоюзного органа.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2.6. По инициативе работодателя при заключении трудового договора может быть обусловлено испытание.</w:t>
      </w:r>
    </w:p>
    <w:p w:rsidR="00CD26F3" w:rsidRPr="00DE32BA" w:rsidRDefault="00CD26F3" w:rsidP="00CD26F3">
      <w:pPr>
        <w:pStyle w:val="Standard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Испытание не устанавливается </w:t>
      </w:r>
      <w:proofErr w:type="gramStart"/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для</w:t>
      </w:r>
      <w:proofErr w:type="gramEnd"/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:</w:t>
      </w:r>
    </w:p>
    <w:p w:rsidR="00CD26F3" w:rsidRPr="00DE32BA" w:rsidRDefault="00CD26F3" w:rsidP="00CD26F3">
      <w:pPr>
        <w:pStyle w:val="Standard"/>
        <w:ind w:firstLine="708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color w:val="auto"/>
          <w:sz w:val="26"/>
          <w:szCs w:val="26"/>
          <w:lang w:val="ru-RU"/>
        </w:rPr>
        <w:t>-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беременных женщин;</w:t>
      </w:r>
    </w:p>
    <w:p w:rsidR="00CD26F3" w:rsidRPr="00DE32BA" w:rsidRDefault="00CD26F3" w:rsidP="00CD26F3">
      <w:pPr>
        <w:pStyle w:val="Standard"/>
        <w:ind w:firstLine="708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color w:val="auto"/>
          <w:sz w:val="26"/>
          <w:szCs w:val="26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лиц, не достигших возраста 18 лет;</w:t>
      </w:r>
    </w:p>
    <w:p w:rsidR="00CD26F3" w:rsidRPr="00DE32BA" w:rsidRDefault="00CD26F3" w:rsidP="00CD26F3">
      <w:pPr>
        <w:pStyle w:val="Standard"/>
        <w:ind w:firstLine="708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- лиц, окончивших образовательные учреждения среднего и высшего профессионального образования и впервые поступающих на работу по полученной специальности;</w:t>
      </w:r>
    </w:p>
    <w:p w:rsidR="00CD26F3" w:rsidRPr="00DE32BA" w:rsidRDefault="00CD26F3" w:rsidP="00CD26F3">
      <w:pPr>
        <w:pStyle w:val="Standard"/>
        <w:ind w:firstLine="708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lastRenderedPageBreak/>
        <w:t>- лиц,   приглашенных   на   работу   в   порядке   перевода   от   другого работодателя</w:t>
      </w:r>
    </w:p>
    <w:p w:rsidR="00CD26F3" w:rsidRPr="00DE32BA" w:rsidRDefault="00CD26F3" w:rsidP="00CD26F3">
      <w:pPr>
        <w:pStyle w:val="Standard"/>
        <w:ind w:firstLine="708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-  по согласованию между работодателями;</w:t>
      </w:r>
    </w:p>
    <w:p w:rsidR="00CD26F3" w:rsidRPr="00DE32BA" w:rsidRDefault="00CD26F3" w:rsidP="00CD26F3">
      <w:pPr>
        <w:pStyle w:val="Standard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          -   лиц, имеющих действующую</w:t>
      </w:r>
      <w:r w:rsidRPr="00DE32BA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квалификационную категорию.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2.7.  При приеме на работу работодатель обязан под подпись ознакомить работника с настоящими Правилами внутреннего трудового распорядка и действующим коллективным договором.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2.8. </w:t>
      </w:r>
      <w:proofErr w:type="gramStart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Изменение существенных условий трудового договора по инициативе работодателя допускается в связи с изменениями организационных или технологических условий труда (изменение числа классов-комплектов, групп или количества обучающихся (воспитанников),  изменение количества часов работы по учебному плану, проведение эксперимента, изменение сменности работы учреждения, а также</w:t>
      </w: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изменение образовательных программ и т.д.)</w:t>
      </w: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при продолжении работником работы без изменения его трудовой функции (работы по определенной специальности</w:t>
      </w:r>
      <w:proofErr w:type="gramEnd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, квалификации или должности).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Подобное изменение допускается только на новый учебный год. В течение учебного года изменение существенных условий трудового договора допускается только в исключительных случаях, обусловленных обстоятельствами, не зависящими от воли сторон.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О введении изменений существенных условий трудового договора работник должен быть уведомлен работодателем в письменной форме не позднее, чем за 2 месяца.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proofErr w:type="gramStart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Если работник не согласен с продолжением работы в новых условиях, то работодатель обязан в письменной форме предложить ему иную имеющуюся в учреждении работу, соответствующую его квалификации и состоянию здоровья, а при отсутствии такой работы - вакантную нижестоящую должность или ниже-оплачиваемую работу, которую работник может выполнять с учетом его квалификации и состояния здоровья.</w:t>
      </w:r>
      <w:proofErr w:type="gramEnd"/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2.9.  Работодатель имеет право переводить работника на срок до 1 месяца в течение календарного года на работу, не обусловленную трудовым договором.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Такой перевод допускается: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для     предотвращения     катастрофы,     производственной     аварии     или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устранения последствий катастрофы, аварии или стихийного бедствия;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  для предотвращения несчастных случаев;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 для   предотвращения   простоя   -   временной   приостановки   работы   по причинам     экономического,     технологического,     технического     или организационного характера;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lang w:val="ru-RU"/>
        </w:rPr>
        <w:t>- для предотвращения уничтожения или порчи имущества;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для замещения отсутствующего работника.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Работник может быть переведен на работу, требующую более низкой квалификации, только с его письменного согласия,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proofErr w:type="gramStart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Размер оплаты труда</w:t>
      </w:r>
      <w:proofErr w:type="gramEnd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при временном переводе не может быть ниже среднего заработка по работе, обусловленной трудовым договором.</w:t>
      </w:r>
    </w:p>
    <w:p w:rsidR="00CD26F3" w:rsidRPr="00DE32BA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Часть работы, выполняемой, в порядке временного перевода, произведенная сверх продолжительности, соответствующей трудовому договору, оплачивается как сверхурочная.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2.10. </w:t>
      </w:r>
      <w:proofErr w:type="gramStart"/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При смене собственника имущества, изменении подведомственности (подчиненности)    организации,    а   равно    при    ее    реорганизации    (слиянии, </w:t>
      </w: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lastRenderedPageBreak/>
        <w:t>присоединении, разделении, выделении, преобразовании) трудовые отношения с согласия работника продолжаются.</w:t>
      </w:r>
      <w:proofErr w:type="gramEnd"/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2.11.  Прекращение трудового договора по инициативе работодателя производится только по основаниям, предусмотренным Трудовым Кодексом РФ.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2.12.  Работник имеет право расторгнуть трудовой договор, предупредив об этом работодателя в письменной форме за две недели.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2.13.  До истечения срока предупреждения об увольнении работник имеет право в любое время отозвать свое заявление.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Увольнение не производится, за исключением случая, когда на освобождаемое место в письменной форме приглашен работник, которому в соответствии с ТК РФ не может быть отказано в заключени</w:t>
      </w:r>
      <w:proofErr w:type="gramStart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и</w:t>
      </w:r>
      <w:proofErr w:type="gramEnd"/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трудового договора (перевод).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Работодатель обязан расторгнуть трудовой договор в срок, указанный работником, в случаях, когда заявление об увольнении обусловлено невозможностью продолжения им работы (зачисление в образовательное учреждение, переезд на другое место жительства, выход на пенсию и т.п.),</w:t>
      </w: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а также в случаях установленного нарушения работодателем норм трудового права. По истечении срока предупреждения об увольнении работник имеет право прекратить работу.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2.14  Срочный трудовой договор расторгается с истечением срока его действия, о чем работник должен быть предупрежден в письменной форме не менее чем за три дня до увольнения.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2.15  Увольнение членов профсоюза по инициативе работодателя в связи: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с сокращением численности или штата работников;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 несоответствием работника занимаемой должности или выполняемой работе вследствие недостаточной квалификации, подтвержденной результатами аттестации;</w:t>
      </w:r>
    </w:p>
    <w:p w:rsidR="00CD26F3" w:rsidRPr="00DE32BA" w:rsidRDefault="00CD26F3" w:rsidP="00CD26F3">
      <w:pPr>
        <w:pStyle w:val="Standard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-  с  неоднократным неисполнением работником без уважительных</w:t>
      </w:r>
      <w:r w:rsidRPr="00DE32BA">
        <w:rPr>
          <w:rFonts w:eastAsia="Calibri" w:cs="Calibri"/>
          <w:color w:val="auto"/>
          <w:sz w:val="26"/>
          <w:szCs w:val="26"/>
          <w:lang w:val="ru-RU"/>
        </w:rPr>
        <w:t xml:space="preserve"> </w:t>
      </w: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причин трудовых обязанностей, если он имеет дисциплинарное взыскание,</w:t>
      </w:r>
    </w:p>
    <w:p w:rsidR="00CD26F3" w:rsidRPr="00DE32BA" w:rsidRDefault="00CD26F3" w:rsidP="00CD26F3">
      <w:pPr>
        <w:pStyle w:val="Standard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производить с учетом мотивированного мнения профсоюзного комитета.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2.16. В последний день работы работодатель обязан выдать работнику трудовую книжку и другие документы, связанные с работой, по письменному заявлению работника.</w:t>
      </w:r>
    </w:p>
    <w:p w:rsidR="00CD26F3" w:rsidRPr="00CD26F3" w:rsidRDefault="00CD26F3" w:rsidP="00CD26F3">
      <w:pPr>
        <w:pStyle w:val="Standard"/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</w:pPr>
    </w:p>
    <w:p w:rsidR="00CD26F3" w:rsidRPr="00DE32BA" w:rsidRDefault="00CD26F3" w:rsidP="00CD26F3">
      <w:pPr>
        <w:pStyle w:val="Standard"/>
        <w:ind w:firstLine="567"/>
        <w:jc w:val="center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>3.Основные обязанности работника.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3.1. Работники школы обязаны: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работать честно и добросовестно, строго выполнять учебный режим, требования Устава школы и Правил внутреннего трудового распорядка, соблюдать установленную продолжительность рабочего времени, своевременно и точно исполнять распоряжения администрации;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>-</w:t>
      </w: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систематически, не реже одного раза в три года, повышать свою профессиональную квалификацию;</w:t>
      </w:r>
    </w:p>
    <w:p w:rsidR="00CD26F3" w:rsidRPr="00DE32BA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быть примером в поведении и выполнении морального долга, как в школе, так и в не школы;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DE32B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полностью соблюдать требования по технике безопасности, производственной санитарии и пожарной безопасности, предусмотренные соответствующими правилами и инструкциями; обо всех случаях травматизма немедленно сообщать администрации;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-  беречь общественную собственность, бережно использовать материалы,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lastRenderedPageBreak/>
        <w:t>тепло и воду, воспитывать у учащихся бережное отношение к государственному имуществу;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 ежегодно в установленные сроки проходить медицинские осмотры, флюорографию, сдавать анализы, установленные законом</w:t>
      </w:r>
      <w:proofErr w:type="gramStart"/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.;</w:t>
      </w:r>
      <w:proofErr w:type="gramEnd"/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 </w:t>
      </w: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иметь соответствующий образовательный ценз.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3.2.  Содержать рабочее место, мебель, оборудование и приспособления в исправном и аккуратном состоянии, соблюдать чистоту в помещениях школы.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3.3.  Соблюдать установленный порядок хранения материальных ценностей и документов.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3.4.  Своевременно заполнять и аккуратно вести установленную документацию.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3.5.  Приходить на работу за 15 минут до начала своих уроков по расписанию.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3.6. Круг конкретных функциональных обязанностей, которые каждый работник выполняет по своей должности, специальности и квалификации, определяется должностными инструкциями, утвержденными директором школы на основании квалификационных характеристик, тарифно-квалификационных справочников и нормативных документов.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</w:pP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>Учитель обязан: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lang w:val="ru-RU"/>
        </w:rPr>
        <w:t>3.7. Со звонком начать урок и со звонком его окончить, не допуская бесполезной траты учебного времени.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3.8. Иметь поурочные планы на каждый учебный час.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3.9. Независимо от расписания уроков присутствовать на всех мероприятиях, запланированных для учителей и учащихся, в соответствии со своими должностными обязанностями.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3.10.  К началу учебного года иметь рабочие программы по предмету.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3.11. Выполнять распоряжения учебной части точно и в срок.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3.12. Выполнять все приказы директора школы безоговорочно, при несогласии с приказом обжаловать выполненный приказ в комиссии по трудовым спорам.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3.13 Классный руководитель обязан в соответствии с расписанием и планом воспитательной работы один раз в неделю проводить классные часы. </w:t>
      </w: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Планы воспитательной работы составляются один раз в год.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3.14. Классный руководитель занимается с классом воспитательной внеурочной работой согласно имеющемуся плану воспитательной работы, а также проводит периодически, но не менее четырех раз за учебный год, классные родительские собрания.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3.15. Классный руководитель обязан один раз в неделю проверять дневники учащихся.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3.16. Незамедлительно сообщать работодателю (его заместителям или лицам, его заменяющим) о возникновении ситуации, представляющей угрозу жизни и здоровью людей, сохранности имущества работодателя.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3.17. Педагогическим и другим работникам запрещается: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изменять по своему усмотрению расписание занятий и график работы;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отменять, удлинять или сокращать продолжительность уроков (занятий) и перерывов (перемен) между ними;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 удалять учащегося с уроков;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3.18. Посторонним лицам разрешается присутствовать на уроках с согласия учителя и разрешения директора школы.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Вход в класс (группу) после начала урока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lastRenderedPageBreak/>
        <w:t>(занятий) разрешается в исключительных случаях только директору школы и его заместителям.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3.19. Во время проведения уроков (занятий) не разрешается делать педагогическим работникам замечания по поводу их работы в присутствии учащихся.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3.20. Администрация школы организует учет явки на работу  и уход с нее всех работников школы. </w:t>
      </w:r>
      <w:r w:rsidRPr="005233E0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В случае неявки на работу по болезни работник обязан при наличии такой возможности известить администрацию как можно раньше, а также предоставить листок временной нетрудоспособности в первый день выхода на работу.</w:t>
      </w:r>
    </w:p>
    <w:p w:rsidR="00CD26F3" w:rsidRPr="00CD26F3" w:rsidRDefault="00CD26F3" w:rsidP="00CD26F3">
      <w:pPr>
        <w:pStyle w:val="Standard"/>
        <w:ind w:firstLine="708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3.21. В помещениях школы запрещается:</w:t>
      </w:r>
    </w:p>
    <w:p w:rsidR="00CD26F3" w:rsidRPr="005233E0" w:rsidRDefault="00CD26F3" w:rsidP="00CD26F3">
      <w:pPr>
        <w:pStyle w:val="Standard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- находиться в верхней одежде и головных уборах;</w:t>
      </w:r>
    </w:p>
    <w:p w:rsidR="00CD26F3" w:rsidRPr="005233E0" w:rsidRDefault="00CD26F3" w:rsidP="00CD26F3">
      <w:pPr>
        <w:pStyle w:val="Standard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-  громкий разговор и шум в коридорах во время занятий;</w:t>
      </w:r>
    </w:p>
    <w:p w:rsidR="00CD26F3" w:rsidRPr="005233E0" w:rsidRDefault="00CD26F3" w:rsidP="00CD26F3">
      <w:pPr>
        <w:pStyle w:val="Standard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</w:p>
    <w:p w:rsidR="00CD26F3" w:rsidRPr="005233E0" w:rsidRDefault="00CD26F3" w:rsidP="00CD26F3">
      <w:pPr>
        <w:pStyle w:val="Standard"/>
        <w:ind w:firstLine="567"/>
        <w:jc w:val="center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>4. Основные права работников школы.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Основные права работников образования определены: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- ТК РФ (ст. 21, 52, 53, 64, 82, 113, 142, 153, 171, 173, 174, 197, 220, 234, 238, 254, 255, 256, 282, 331, 332, 333, 334, 335, 336, 382, 399):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i/>
          <w:color w:val="auto"/>
          <w:sz w:val="26"/>
          <w:szCs w:val="26"/>
          <w:shd w:val="clear" w:color="auto" w:fill="FFFFFF"/>
          <w:lang w:val="ru-RU"/>
        </w:rPr>
        <w:t xml:space="preserve">- </w:t>
      </w:r>
      <w:r w:rsidRPr="005233E0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 xml:space="preserve"> ФЗ «Об образовании в Российской Федерации»;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Типовым положением об общеобразовательном учреждении.</w:t>
      </w:r>
    </w:p>
    <w:p w:rsidR="00CD26F3" w:rsidRPr="005233E0" w:rsidRDefault="00CD26F3" w:rsidP="00CD26F3">
      <w:pPr>
        <w:pStyle w:val="Standard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Педагогические работники имеют право: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4.1. Участвовать в управлении учреждением: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обсуждать коллективный договор и правила внутреннего трудового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распорядка;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val="ru-RU"/>
        </w:rPr>
        <w:t xml:space="preserve">- 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быть избранными в Управляющий Совет учреждения;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 работать и принимать решения на заседаниях педагогического совета; принимать решения на общем собрании коллектива педагогического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учреждения.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4.2. Защищать свою профессиональную честь и достоинство.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4.3 Свободно выбирать методику обучения и воспитания, учебные пособия и материалы, учебники в соответствии с учебной программой, утвержденной в школе, методы оценки знаний обучающихся.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4.4. Проходить аттестацию на добровольной основе на любую квалификационную категорию.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4.5. Работать по сокращенной 36-часовой рабочей неделе; не реже одного раза в 10 лет при непрерывной педагогической работе использовать длительный, до одного года, отпуск с сохранением непрерывного стажа работы, должности и рабочей нагрузки; пользоваться ежегодным отпуском в размере 56 календарных дней.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4.6. Повышать свою педагогическую квалификацию не реже одного раза в три года за счет средств работодателя.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lang w:val="ru-RU"/>
        </w:rPr>
        <w:t>4.7. Подвергнуться дисциплинарному расследованию нарушений норм профессионального поведения или Устава общеобразовательного учреждения только по жалобе, данной в письменной форме, копия которой должна быть передана педагогическому работнику.</w:t>
      </w:r>
    </w:p>
    <w:p w:rsidR="00CD26F3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4.8. Получать социальные гарантии и льготы, установленные законодательством РФ, Учредителем, а также коллективным договором образовательного учреждения.</w:t>
      </w:r>
    </w:p>
    <w:p w:rsidR="00A673DA" w:rsidRPr="005233E0" w:rsidRDefault="00A673DA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</w:p>
    <w:p w:rsidR="00CD26F3" w:rsidRPr="005233E0" w:rsidRDefault="00CD26F3" w:rsidP="00CD26F3">
      <w:pPr>
        <w:pStyle w:val="Standard"/>
        <w:ind w:firstLine="567"/>
        <w:jc w:val="center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>5. Основные обязанности работодателя.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5.1. Предоставить работникам, состоящим в трудовых отношениях с учреждением, работу, обусловленную трудовым договором.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5.2. Обеспечить работникам условия труда, соответствующие требованиям охраны и гигиены труда, техники безопасности.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5.3. Создавать условия, необходимые для соблюдения работниками дисциплины труда.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5.4. Обеспечить работников помещением, оборудованием, инструментами, материалами и документацией, необходимыми для исполнения ими своих обязанностей.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5.5. Обеспечить порядок сохранности имущества учреждения, работников, учащихся.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5.6. Выплачивать причитающуюся работникам заработную плату, выплаты социального характера в полном размере, в сроки, установленные трудовым законодательством или коллективным договором.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5.7.  Осуществлять обязательное социальное страхование работников в соответствии с требованиями действующего законодательства.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5.8. Возмещать вред, причиненный работникам в связи с исполнением ими трудовых обязанностей, а также компенсировать моральный вред в порядке и на условиях, установленных действующим законодательством, коллективным договором.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5.9 Своевременно рассматривать предложения работников, направленные на улучшение деятельности школы, поддерживать и поощрять лучших работников.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</w:pPr>
    </w:p>
    <w:p w:rsidR="00CD26F3" w:rsidRPr="005233E0" w:rsidRDefault="00CD26F3" w:rsidP="00CD26F3">
      <w:pPr>
        <w:pStyle w:val="Standard"/>
        <w:ind w:firstLine="567"/>
        <w:jc w:val="center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>6. Основные права работодателя.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Директор учреждения имеет право: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6.1.  Заключать, расторгать и изменять трудовые договора в соответствии с ТК РФ.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6.2. Поощрять работников за добросовестный труд.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lang w:val="ru-RU"/>
        </w:rPr>
        <w:t>6.3. Требовать соблюдение Правил внутреннего трудового распорядка.</w:t>
      </w:r>
    </w:p>
    <w:p w:rsidR="00CD26F3" w:rsidRPr="005233E0" w:rsidRDefault="00CD26F3" w:rsidP="00CD26F3">
      <w:pPr>
        <w:pStyle w:val="Standard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       6.4. Представлять учреждение во всех инстанциях.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6.5.  Распоряжаться имуществом и материальными ценностями.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6.6. Устанавливать ставки заработной платы на основе Единой тарифной сетки и решения аттестационной комиссии. Разрабатывать и утверждать с учетом мнения профсоюзного комитета «Положение о надбавках, доплатах и премиях».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6.7.Утверждать учебный план, расписание учебных занятий и графиков работы.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6.8.  Издавать приказы, инструкции и другие локальные акты, обязательные для выполнения всеми работниками учреждения.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6.9.  Распределять учебную нагрузку на следующий учебный год, а также график отпусков с учетом мнения профсоюзного комитета.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6.10. Совместно со своими заместителями  осуществлять </w:t>
      </w:r>
      <w:proofErr w:type="gramStart"/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контроль за</w:t>
      </w:r>
      <w:proofErr w:type="gramEnd"/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деятельностью учителей и воспитателей, в том числе путем посещения и разбора уроков и всех других видов учебных и воспитательных мероприятий.</w:t>
      </w:r>
    </w:p>
    <w:p w:rsidR="00CD26F3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6.11.  Назначать классных руководителей, председателей методических объединений, секретаря педагогического совета.</w:t>
      </w:r>
    </w:p>
    <w:p w:rsidR="00A673DA" w:rsidRPr="00CD26F3" w:rsidRDefault="00A673DA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</w:p>
    <w:p w:rsidR="00CD26F3" w:rsidRPr="00CD26F3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7. </w:t>
      </w:r>
      <w:r w:rsidRPr="005233E0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>Режим работы организации. Рабочее время работников.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7.1. В </w:t>
      </w:r>
      <w:r w:rsidRPr="005233E0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>учреждении установлена пятидневная рабочая неделя.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>7.2. Время ежедневного начала работы учреждения – 8 часов 00 минут, время окончания работы учреждения – 17 часов 00 минут.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7.3. Учебный год в учреждении начинается 1 сентября. Продолжительность учебного года в первом классе - 33 недели, во 2 – 8  классах - 35 недель, 9  класс - 34 недели без учета государственной итоговой аттестации.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7.4 Продолжительность каникул в течение учебного года составляет не менее 30 календарных дней, летом - 13 недель. Для </w:t>
      </w:r>
      <w:proofErr w:type="gramStart"/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обучающихся</w:t>
      </w:r>
      <w:proofErr w:type="gramEnd"/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 в первом классе устанавливаются в течение года дополнительные недельные каникулы.</w:t>
      </w:r>
    </w:p>
    <w:p w:rsidR="00CD26F3" w:rsidRPr="00CD26F3" w:rsidRDefault="00CD26F3" w:rsidP="00CD26F3">
      <w:pPr>
        <w:pStyle w:val="Standard"/>
        <w:ind w:firstLine="567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7.5.  Рабочее время работников определяется настоящими Правилами, учебным расписанием, годовым календарным учебным графиком, утверждаемыми работодателем по согласованию с профсоюзным комитетом учреждения, условиями трудового договора.</w:t>
      </w:r>
    </w:p>
    <w:p w:rsidR="00CD26F3" w:rsidRPr="005233E0" w:rsidRDefault="00CD26F3" w:rsidP="00CD26F3">
      <w:pPr>
        <w:pStyle w:val="Standard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Перерывы для отдыха и питания педагогических работников устанавливаются во время отдыха и питания обучающихся, в том числе в течение перерыва между занятиями (перемен).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7.6. Для женщин, заключивших трудовой договор с образовательным учреждением, расположенным в сельской местности, установлена сокращенная продолжительность рабочего времени 36 часов в неделю </w:t>
      </w: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(если иными законодательными актами не предусмотрена меньшая продолжительность).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7.7.  Для педагогических работников учреждения установлена сокращенная продолжительность рабочего времени - не более 36 часов в неделю за ставку заработной платы.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Конкретная продолжительность рабочего времени педагогических работников устанавливается с учетом норм часов педагогической работы, установленных за ставку заработной платы, объемов учебной нагрузки.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7.8.  Объем учебной нагрузки (педагогической работы) педагогическим работникам устанавливается работодателем исходя из количества часов по учебному плану, программам, обеспеченности кадрами, других конкретных условий в данном учреждении по согласованию с профсоюзным комитетом учреждения. Верхний предел учебной нагрузки не установлен.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7.9.  Учебная нагрузка на новый учебный год учителей и других работников, ведущих преподавательскую работу помимо основной работы, устанавливается руководителем учреждения с учетом мнения (по согласованию) профкома до окончания учебного года и ухода работников в отпуск.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Руководитель учреждения обязан ознакомить педагогических работников с их учебной нагрузкой на новый учебный год до ухода в очередной отпуск.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7.10.  При установлении учителям, для которых данное учреждение является местом основной работы, учебной нагрузки на новый   учебный год, как правило, сохраняется ее объем и преемственность преподавания предметов в классах.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Объем учебной нагрузки, установленный учителям в начале учебного года, не может быть уменьшен по инициативе администрации в текущем учебном году, а также при установлении ее на следующий учебный год, за исключением случаев уменьшения количества часов по учебным планам и программам, сокращения количества классов.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7.11. В зависимости от количества часов, предусмотренных учебным планом, </w:t>
      </w: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lastRenderedPageBreak/>
        <w:t>учебная нагрузка учителей может быть разной в первом и втором учебных полугодиях.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7.12. Объем учебной нагрузки учителей больше или меньше нормы часов за ставку заработной платы устанавливается только с их письменного согласия.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7.13. Преподавательская работа лицам, выполняющим ее помимо основной работы в том же учреждении, а также педагогическим работникам других образовательных учреждений и работникам предприятий, учреждений и организаций (включая работников органов управления образованием и учебно-методических кабинетов, центров) предоставляется только в том случае, если учителя, для которых данное образовательное учреждение является местом основной работы, обеспечены преподавательской работой в объеме не менее</w:t>
      </w:r>
      <w:proofErr w:type="gramStart"/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 ,</w:t>
      </w:r>
      <w:proofErr w:type="gramEnd"/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  чем на  1   ставку заработной платы (за исключением случаев, когда учебная нагрузка в объеме менее чем на 1/3 ставку заработной платы, установлена в соответствии с трудовым договором).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7.14. Учебная нагрузка учителям, находящимся в отпуске по уходу за ребенком до исполнения им возраста трех лет, устанавливается на общих основаниях и передается на этот период для выполнения другими учителями.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7.15. Учебная нагрузка на выходные и нерабочие праздничные дни не планируется.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7.16. Уменьшение или  увеличение учебной  нагрузки  учителя  в  течение учебного года по сравнению с учебной нагрузкой, оговоренной в трудовом договоре или приказе руководителя учреждения, возможны только: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а) по взаимному согласию сторон;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б) по инициативе работодателя в случаях уменьшения количества часов по учебным планам и программам, сокращения количества классов (групп).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В указанных в подпункте «б» случаях для изменения учебной нагрузки по инициативе работодателя согласие работника не требуется.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7.17. Учителям, по возможности, предусматривается один свободный день в неделю для методической работы и повышения квалификации.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7.18. Составление расписания уроков осуществляется с учетом действующих санитарных правил и норм, обеспечения педагогической целесообразности, а также рационального использования рабочего времени учителя.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7.19. Часы,   свободные   от   проведения   занятий,   участия   во   внеурочных мероприятиях,        предусмотренных        планом        учреждения        (заседания педагогического   совета,   родительские   собрания   и   т.п.),   учитель   вправе использовать по своему усмотрению.</w:t>
      </w:r>
    </w:p>
    <w:p w:rsidR="00CD26F3" w:rsidRPr="005233E0" w:rsidRDefault="00CD26F3" w:rsidP="00CD26F3">
      <w:pPr>
        <w:pStyle w:val="Standard"/>
        <w:spacing w:line="276" w:lineRule="auto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7.20. Работа    в    выходные    и    нерабочие    праздничные    дни    запрещена. </w:t>
      </w:r>
      <w:r w:rsidRPr="005233E0">
        <w:rPr>
          <w:rFonts w:ascii="Times New Roman" w:eastAsia="Times New Roman" w:hAnsi="Times New Roman" w:cs="Times New Roman"/>
          <w:sz w:val="26"/>
          <w:szCs w:val="26"/>
          <w:lang w:val="ru-RU"/>
        </w:rPr>
        <w:t>Привлечение   работников   учреждения   к   работе   в   выходные   и   нерабочие праздничные   дни,   а   также   к   дежурству,   допускается   только   в   случаях, предусмотренных   законодательством,   с   их  письменного   согласия   по   письменному распоряжению работодателя.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Оплата производится в повышенном размере, либо, по желанию работника ему может быть предоставлен другой день отдыха.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7.21. Время осенних, зимних и весенних каникул, а также время летних каникул, не совпадающее с очередным отпуском, является рабочим временем педагогических и других работников учреждения.</w:t>
      </w:r>
    </w:p>
    <w:p w:rsidR="00CD26F3" w:rsidRPr="00CD26F3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В эти периоды педагогические работники привлекаются работодателем к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lastRenderedPageBreak/>
        <w:t xml:space="preserve">педагогической и организационной работе в пределах времени, не превышающего их учебной нагрузки до начала каникул. </w:t>
      </w: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График работы в каникулярный период утверждается приказом руководителя.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7.22. В каникулярное время учебно-вспомогательный и обслуживающий персонал привлекается к выполнению хозяйственных работ, не требующих специальных знаний (мелкий ремонт, работа на территории, охрана учреждения  в пределах установленного им рабочего времени).</w:t>
      </w:r>
    </w:p>
    <w:p w:rsidR="00CD26F3" w:rsidRPr="00CD26F3" w:rsidRDefault="00CD26F3" w:rsidP="00CD26F3">
      <w:pPr>
        <w:pStyle w:val="Standard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     7.23. Привлечение работников учреждения к выполнению работы, не предусмотренной Уставом учреждения, настоящими Правилами, должностными обязанностями, не допускается, за исключением работы, выполняемой в условиях чрезвычайных обстоятельств.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7.24.  Очередность предоставления оплачиваемых отпусков определяется ежегодно в соответствии с графиком отпусков, утверждаемым работодателем с учетом мнения (по согласованию) профкома не позднее, чем за две недели до наступления календарного года.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О времени начала отпуска работник должен быть извещен не позднее, чем за две недели до его начала.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7.25. Продление, перенесение, разделение и отзыв из отпуска производится с согласия работника в случаях, предусмотренных законодательством.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При наличии финансовых возможностей, а также возможности обеспечения работой работодатель имеет право по просьбе работника часть его отпуска, превышающую 28 календарных дней, заменить денежной компенсацией в соответствующем размере.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7.26. Работникам с ненормированным рабочим днем предоставляется ежегодный дополнительный оплачиваемый отпуск в соответствии с Законом 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7.27. Педагогические работники не реже, чем через каждые 10 лет непрерывной преподавательской работы получают право на длительный отпуск сроком до одного года.</w:t>
      </w:r>
    </w:p>
    <w:p w:rsidR="00CD26F3" w:rsidRPr="00CD26F3" w:rsidRDefault="00CD26F3" w:rsidP="00CD26F3">
      <w:pPr>
        <w:pStyle w:val="Standard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</w:pPr>
    </w:p>
    <w:p w:rsidR="00CD26F3" w:rsidRPr="005233E0" w:rsidRDefault="00CD26F3" w:rsidP="00CD26F3">
      <w:pPr>
        <w:pStyle w:val="Standard"/>
        <w:ind w:firstLine="567"/>
        <w:jc w:val="center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>8. Ответственность за нарушение трудовой дисциплины.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8.1.  Нарушение трудовой дисциплины (совершение дисциплинарного проступка), результатом которых явилось неисполнение или ненадлежащее</w:t>
      </w:r>
      <w:r w:rsidRPr="00CD26F3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 xml:space="preserve"> </w:t>
      </w: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исполнение возложенных на него трудовых обязанностей, установленных: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Уставом образовательного учреждения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трудовым договором,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настоящими Правилами,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приказами и письменными распоряжениями руководителя (уполномоченных руководителем лиц), изданными в соответствии с действующим законодательством.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8.2.  Работодатель имеет право на применение следующих дисциплинарных взысканий:</w:t>
      </w:r>
    </w:p>
    <w:p w:rsidR="00CD26F3" w:rsidRPr="005233E0" w:rsidRDefault="00CD26F3" w:rsidP="00CD26F3">
      <w:pPr>
        <w:pStyle w:val="Standard"/>
        <w:ind w:left="1326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  <w:lang w:val="ru-RU"/>
        </w:rPr>
        <w:t>- замечание;</w:t>
      </w:r>
    </w:p>
    <w:p w:rsidR="00CD26F3" w:rsidRPr="005233E0" w:rsidRDefault="00CD26F3" w:rsidP="00CD26F3">
      <w:pPr>
        <w:pStyle w:val="Standard"/>
        <w:ind w:left="128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- выговор;</w:t>
      </w:r>
    </w:p>
    <w:p w:rsidR="00CD26F3" w:rsidRPr="005233E0" w:rsidRDefault="00CD26F3" w:rsidP="00CD26F3">
      <w:pPr>
        <w:pStyle w:val="Standard"/>
        <w:ind w:left="128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- увольнение по основаниям, предусмотренным </w:t>
      </w:r>
      <w:proofErr w:type="spellStart"/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п.п</w:t>
      </w:r>
      <w:proofErr w:type="spellEnd"/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. 5-8, 11 ст. 81;</w:t>
      </w:r>
    </w:p>
    <w:p w:rsidR="00CD26F3" w:rsidRPr="005233E0" w:rsidRDefault="00CD26F3" w:rsidP="00CD26F3">
      <w:pPr>
        <w:pStyle w:val="Standard"/>
        <w:ind w:left="128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- увольнение педагогических работников по основаниям, предусмотренным </w:t>
      </w:r>
      <w:proofErr w:type="spellStart"/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п.п</w:t>
      </w:r>
      <w:proofErr w:type="spellEnd"/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. 1, 2 ст.336 ТК РФ.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8.3.  Применение работодателем дисциплинарного взыскания в виде увольнения по п.5 ст.81 ТК РФ к работнику, являющемуся членом Профсоюза, допускается только с учетом мотивированного мнения выборного профсоюзного </w:t>
      </w: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lastRenderedPageBreak/>
        <w:t>органа.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8.4.  Дисциплинарное расследование нарушений педагогическим работником образовательного учреждения норм профессионального поведения и (или) устава данного образовательного учреждения может быть проведено только по поступившей на него жалобе, поданной в письменной форме. Копия жалобы должна быть передана данному педагогическому работнику.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8.5.  До применения дисциплинарного взыскания, работодатель обязан затребовать от работника, совершившего дисциплинарный проступок, объяснение в письменной форме.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В случае отказа работника предоставить объяснение составляется соответствующий акт.</w:t>
      </w:r>
    </w:p>
    <w:p w:rsidR="00CD26F3" w:rsidRPr="005233E0" w:rsidRDefault="00CD26F3" w:rsidP="00CD26F3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Отказ работника дать объяснение не является препятствием для применения дисциплинарного взыскания.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8.6.  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времени, необходимого на учет мнения выборного профсоюзного органа.</w:t>
      </w:r>
    </w:p>
    <w:p w:rsidR="00CD26F3" w:rsidRPr="005233E0" w:rsidRDefault="00CD26F3" w:rsidP="00CD26F3">
      <w:pPr>
        <w:pStyle w:val="Standard"/>
        <w:spacing w:line="276" w:lineRule="auto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8.7.  Дисциплинарное взыскание не может быть применено позднее шести месяцев со дня совершения проступка, а по результатам ревизии, проверки финансово - хозяйственной деятельности или аудиторской проверки – позднее двух лет со дня его совершения. </w:t>
      </w:r>
      <w:r w:rsidRPr="005233E0">
        <w:rPr>
          <w:rFonts w:ascii="Times New Roman" w:eastAsia="Times New Roman" w:hAnsi="Times New Roman" w:cs="Times New Roman"/>
          <w:sz w:val="26"/>
          <w:szCs w:val="26"/>
          <w:lang w:val="ru-RU"/>
        </w:rPr>
        <w:t>В указанные сроки не включается время производства по уголовному делу.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8.9.  За каждый дисциплинарный проступок может быть применено только одно дисциплинарное взыскание.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8.10. Приказ (распоряжение) работодателя о применении дисциплинарного взыскания объявляется работнику под расписку в течение трех рабочих дней со дня его издания.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В случае отказа работника подписать указанный приказ (распоряжение) составляется соответствующий акт.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8.11. Дисциплинарное взыскание может быть обжаловано работником в государственные инспекции труда или органы по рассмотрению индивидуальных трудовых споров.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8.12. Если в течение года со дня применения дисциплинарного взыскания работник не будет подвергнут новому дисциплинарному взысканию, то он считается не имеющим дисциплинарного взыскания.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8.13.  Работодатель до истечения года со дня применения дисциплинарного взыскания имеет право снять его с работника по собственной инициативе, просьбе самого работника, ходатайству его непосредственного руководителя или выборного профсоюзного органа.</w:t>
      </w:r>
    </w:p>
    <w:p w:rsidR="00CD26F3" w:rsidRPr="00CD26F3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CD26F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8.14. В течение срока действия дисциплинарного взыскания к работнику не применяются меры поощрения (в том числе премирование).</w:t>
      </w:r>
    </w:p>
    <w:p w:rsidR="00CD26F3" w:rsidRPr="005233E0" w:rsidRDefault="00CD26F3" w:rsidP="00CD26F3">
      <w:pPr>
        <w:pStyle w:val="Standard"/>
        <w:ind w:firstLine="567"/>
        <w:jc w:val="center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>9. Поощрения за успехи в работе.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9.1.</w:t>
      </w:r>
      <w:r w:rsidRPr="005233E0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За образцовое выполнение трудовых обязанностей, новаторство в труде и другие достижения в работе применяются следующие поощрения: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•    объявление благодарности;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•    выдача премии;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•    награждение ценным подарком;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•    награждение почетной грамотой;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 xml:space="preserve">• представление к званиям «Почетный работник общего образования», </w:t>
      </w: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lastRenderedPageBreak/>
        <w:t>«Заслуженный учитель Российской Федерации», орденам и медалям Российской Федерации.</w:t>
      </w:r>
    </w:p>
    <w:p w:rsidR="00CD26F3" w:rsidRPr="005233E0" w:rsidRDefault="00CD26F3" w:rsidP="00CD26F3">
      <w:pPr>
        <w:pStyle w:val="Standard"/>
        <w:ind w:firstLine="567"/>
        <w:jc w:val="both"/>
        <w:rPr>
          <w:sz w:val="26"/>
          <w:szCs w:val="26"/>
          <w:lang w:val="ru-RU"/>
        </w:rPr>
      </w:pPr>
      <w:r w:rsidRPr="005233E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/>
        </w:rPr>
        <w:t>9.2. Поощрения применяются администрацией школы. Поощрения объявляются приказом директора и доводятся до сведения коллектива, запись о награждениях вносятся в трудовую книжку работника.</w:t>
      </w:r>
    </w:p>
    <w:p w:rsidR="00CD26F3" w:rsidRPr="005233E0" w:rsidRDefault="00CD26F3" w:rsidP="00CD26F3">
      <w:pPr>
        <w:pStyle w:val="Standard"/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40995" w:rsidRDefault="00B40995"/>
    <w:sectPr w:rsidR="00B40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3F4"/>
    <w:multiLevelType w:val="hybridMultilevel"/>
    <w:tmpl w:val="E74857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F1448A"/>
    <w:multiLevelType w:val="hybridMultilevel"/>
    <w:tmpl w:val="49084BB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8928ED"/>
    <w:multiLevelType w:val="hybridMultilevel"/>
    <w:tmpl w:val="6E8A2084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DAD09A5"/>
    <w:multiLevelType w:val="hybridMultilevel"/>
    <w:tmpl w:val="82DA8C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FA4C01"/>
    <w:multiLevelType w:val="hybridMultilevel"/>
    <w:tmpl w:val="86EC7214"/>
    <w:lvl w:ilvl="0" w:tplc="FFFFFFFF">
      <w:start w:val="1"/>
      <w:numFmt w:val="upperRoman"/>
      <w:pStyle w:val="1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206B9F"/>
    <w:multiLevelType w:val="hybridMultilevel"/>
    <w:tmpl w:val="1F1A6896"/>
    <w:lvl w:ilvl="0" w:tplc="041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4B1716B"/>
    <w:multiLevelType w:val="singleLevel"/>
    <w:tmpl w:val="EA0A195E"/>
    <w:lvl w:ilvl="0">
      <w:start w:val="1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4DFF7220"/>
    <w:multiLevelType w:val="singleLevel"/>
    <w:tmpl w:val="23BAFFB2"/>
    <w:lvl w:ilvl="0">
      <w:start w:val="10"/>
      <w:numFmt w:val="decimal"/>
      <w:lvlText w:val="6.%1."/>
      <w:legacy w:legacy="1" w:legacySpace="0" w:legacyIndent="533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5096452F"/>
    <w:multiLevelType w:val="hybridMultilevel"/>
    <w:tmpl w:val="C9C63320"/>
    <w:lvl w:ilvl="0" w:tplc="041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7FA5CE5"/>
    <w:multiLevelType w:val="singleLevel"/>
    <w:tmpl w:val="1B444518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0">
    <w:nsid w:val="623F6679"/>
    <w:multiLevelType w:val="hybridMultilevel"/>
    <w:tmpl w:val="F8D8270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5A4A35"/>
    <w:multiLevelType w:val="hybridMultilevel"/>
    <w:tmpl w:val="CE680222"/>
    <w:lvl w:ilvl="0" w:tplc="46C68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D43100">
      <w:numFmt w:val="none"/>
      <w:lvlText w:val=""/>
      <w:lvlJc w:val="left"/>
      <w:pPr>
        <w:tabs>
          <w:tab w:val="num" w:pos="360"/>
        </w:tabs>
      </w:pPr>
    </w:lvl>
    <w:lvl w:ilvl="2" w:tplc="38EAB546">
      <w:numFmt w:val="none"/>
      <w:lvlText w:val=""/>
      <w:lvlJc w:val="left"/>
      <w:pPr>
        <w:tabs>
          <w:tab w:val="num" w:pos="360"/>
        </w:tabs>
      </w:pPr>
    </w:lvl>
    <w:lvl w:ilvl="3" w:tplc="E46A3EDE">
      <w:numFmt w:val="none"/>
      <w:lvlText w:val=""/>
      <w:lvlJc w:val="left"/>
      <w:pPr>
        <w:tabs>
          <w:tab w:val="num" w:pos="360"/>
        </w:tabs>
      </w:pPr>
    </w:lvl>
    <w:lvl w:ilvl="4" w:tplc="29AC331A">
      <w:numFmt w:val="none"/>
      <w:lvlText w:val=""/>
      <w:lvlJc w:val="left"/>
      <w:pPr>
        <w:tabs>
          <w:tab w:val="num" w:pos="360"/>
        </w:tabs>
      </w:pPr>
    </w:lvl>
    <w:lvl w:ilvl="5" w:tplc="CA1ABBE8">
      <w:numFmt w:val="none"/>
      <w:lvlText w:val=""/>
      <w:lvlJc w:val="left"/>
      <w:pPr>
        <w:tabs>
          <w:tab w:val="num" w:pos="360"/>
        </w:tabs>
      </w:pPr>
    </w:lvl>
    <w:lvl w:ilvl="6" w:tplc="22986ED0">
      <w:numFmt w:val="none"/>
      <w:lvlText w:val=""/>
      <w:lvlJc w:val="left"/>
      <w:pPr>
        <w:tabs>
          <w:tab w:val="num" w:pos="360"/>
        </w:tabs>
      </w:pPr>
    </w:lvl>
    <w:lvl w:ilvl="7" w:tplc="874612D6">
      <w:numFmt w:val="none"/>
      <w:lvlText w:val=""/>
      <w:lvlJc w:val="left"/>
      <w:pPr>
        <w:tabs>
          <w:tab w:val="num" w:pos="360"/>
        </w:tabs>
      </w:pPr>
    </w:lvl>
    <w:lvl w:ilvl="8" w:tplc="E51619D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7C437063"/>
    <w:multiLevelType w:val="hybridMultilevel"/>
    <w:tmpl w:val="C330C17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5"/>
  </w:num>
  <w:num w:numId="5">
    <w:abstractNumId w:val="2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3"/>
  </w:num>
  <w:num w:numId="11">
    <w:abstractNumId w:val="9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E3A"/>
    <w:rsid w:val="001A0E3A"/>
    <w:rsid w:val="0065141C"/>
    <w:rsid w:val="006F4118"/>
    <w:rsid w:val="00801922"/>
    <w:rsid w:val="00821623"/>
    <w:rsid w:val="00A673DA"/>
    <w:rsid w:val="00B054A7"/>
    <w:rsid w:val="00B10C8F"/>
    <w:rsid w:val="00B40995"/>
    <w:rsid w:val="00CD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6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1623"/>
    <w:pPr>
      <w:keepNext/>
      <w:numPr>
        <w:numId w:val="1"/>
      </w:numPr>
      <w:tabs>
        <w:tab w:val="clear" w:pos="1146"/>
        <w:tab w:val="num" w:pos="1080"/>
      </w:tabs>
      <w:ind w:left="1080"/>
      <w:jc w:val="both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8216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1623"/>
    <w:rPr>
      <w:rFonts w:ascii="Arial" w:eastAsia="Times New Roman" w:hAnsi="Arial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2162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821623"/>
    <w:pPr>
      <w:ind w:left="283" w:hanging="283"/>
    </w:pPr>
    <w:rPr>
      <w:rFonts w:ascii="Times New Roman" w:hAnsi="Times New Roman"/>
      <w:sz w:val="24"/>
    </w:rPr>
  </w:style>
  <w:style w:type="paragraph" w:styleId="a4">
    <w:name w:val="No Spacing"/>
    <w:link w:val="a5"/>
    <w:uiPriority w:val="1"/>
    <w:qFormat/>
    <w:rsid w:val="008216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821623"/>
    <w:rPr>
      <w:rFonts w:ascii="Calibri" w:eastAsia="Calibri" w:hAnsi="Calibri" w:cs="Times New Roman"/>
    </w:rPr>
  </w:style>
  <w:style w:type="paragraph" w:customStyle="1" w:styleId="Standard">
    <w:name w:val="Standard"/>
    <w:rsid w:val="00B054A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6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1623"/>
    <w:pPr>
      <w:keepNext/>
      <w:numPr>
        <w:numId w:val="1"/>
      </w:numPr>
      <w:tabs>
        <w:tab w:val="clear" w:pos="1146"/>
        <w:tab w:val="num" w:pos="1080"/>
      </w:tabs>
      <w:ind w:left="1080"/>
      <w:jc w:val="both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8216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1623"/>
    <w:rPr>
      <w:rFonts w:ascii="Arial" w:eastAsia="Times New Roman" w:hAnsi="Arial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2162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821623"/>
    <w:pPr>
      <w:ind w:left="283" w:hanging="283"/>
    </w:pPr>
    <w:rPr>
      <w:rFonts w:ascii="Times New Roman" w:hAnsi="Times New Roman"/>
      <w:sz w:val="24"/>
    </w:rPr>
  </w:style>
  <w:style w:type="paragraph" w:styleId="a4">
    <w:name w:val="No Spacing"/>
    <w:link w:val="a5"/>
    <w:uiPriority w:val="1"/>
    <w:qFormat/>
    <w:rsid w:val="008216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821623"/>
    <w:rPr>
      <w:rFonts w:ascii="Calibri" w:eastAsia="Calibri" w:hAnsi="Calibri" w:cs="Times New Roman"/>
    </w:rPr>
  </w:style>
  <w:style w:type="paragraph" w:customStyle="1" w:styleId="Standard">
    <w:name w:val="Standard"/>
    <w:rsid w:val="00B054A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2672</TotalTime>
  <Pages>13</Pages>
  <Words>4631</Words>
  <Characters>26397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2020-06-29T10:29:00Z</dcterms:created>
  <dcterms:modified xsi:type="dcterms:W3CDTF">2020-07-01T08:35:00Z</dcterms:modified>
</cp:coreProperties>
</file>